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2025年度自来水外搭水、天然气土建及安装工程吊车、高空作业车、吊篮、脚手架搭接租赁采购项目询价公告</w:t>
      </w:r>
    </w:p>
    <w:p w14:paraId="33EE355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6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各潜在供应商：</w:t>
      </w:r>
    </w:p>
    <w:p w14:paraId="558FDE9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6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巴中市建筑安装工程有限公司拟对“2025年度自来水外搭水、天然气土建及安装工程吊车、高空作业车、吊篮、脚手架搭接租赁采购项目”采取</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询价方式</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采购</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，诚邀符合条件的供应商参与报价。具体要求如下：​</w:t>
      </w:r>
    </w:p>
    <w:p w14:paraId="5FD10664">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6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xml:space="preserve">   一、项目基本情况</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 项目名称：2025年度自来水外搭水、天然气土建及安装工程吊车、高空作业车、吊篮、脚手架搭接租赁采购项目。</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2.项目地点：巴中市</w:t>
      </w:r>
      <w:r>
        <w:rPr>
          <w:rFonts w:hint="eastAsia"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b w:val="0"/>
          <w:bCs w:val="0"/>
          <w:color w:val="auto"/>
          <w:kern w:val="2"/>
          <w:sz w:val="28"/>
          <w:szCs w:val="28"/>
          <w:highlight w:val="none"/>
          <w:lang w:val="en-US" w:eastAsia="zh-CN" w:bidi="ar"/>
        </w:rPr>
        <w:t>巴州城区、兴文新区、恩阳区</w:t>
      </w:r>
      <w:r>
        <w:rPr>
          <w:rFonts w:hint="eastAsia"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3.质量标准：符合国家现行相关规范规定的合格标准，符合采购人有关要求。</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设备规格</w:t>
      </w:r>
      <w:r>
        <w:rPr>
          <w:rFonts w:hint="default" w:ascii="Times New Roman" w:hAnsi="Times New Roman" w:eastAsia="方正仿宋简体" w:cs="Times New Roman"/>
          <w:i w:val="0"/>
          <w:iCs w:val="0"/>
          <w:caps w:val="0"/>
          <w:color w:val="333333"/>
          <w:spacing w:val="0"/>
          <w:kern w:val="0"/>
          <w:sz w:val="32"/>
          <w:szCs w:val="32"/>
          <w:highlight w:val="none"/>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设备需性能良好，能够满足项目连续作业需求，且需提供设备的相关维护保养记录及设备状况说明。</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具体设备型号规格详见附件。</w:t>
      </w:r>
    </w:p>
    <w:p w14:paraId="3DE01B1F">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6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5.人员配备</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配备</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：吊车、高空作业车、吊篮、脚手架搭接均须</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持有有效上岗操作证</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操作人员，操作人员需</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具备丰富的同类设备操作经验，熟悉各类施工工况下的操作规范。</w:t>
      </w:r>
    </w:p>
    <w:p w14:paraId="7E004E0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20" w:beforeAutospacing="0" w:after="120" w:afterAutospacing="0" w:line="560" w:lineRule="exact"/>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租赁期限：根据项目</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实际情况</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确定。</w:t>
      </w:r>
    </w:p>
    <w:p w14:paraId="0A9DCF5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20" w:beforeAutospacing="0" w:after="120" w:afterAutospacing="0" w:line="560" w:lineRule="exact"/>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7.标段划分：3个标段，分别为吊车和高空作业车、吊篮、脚手架。各潜在的响应人仅允许中1个标段。</w:t>
      </w:r>
    </w:p>
    <w:p w14:paraId="3B37DEC2">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6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xml:space="preserve">    二</w:t>
      </w:r>
      <w:r>
        <w:rPr>
          <w:rFonts w:hint="default" w:ascii="黑体" w:hAnsi="黑体" w:eastAsia="黑体" w:cs="黑体"/>
          <w:b w:val="0"/>
          <w:bCs w:val="0"/>
          <w:i w:val="0"/>
          <w:iCs w:val="0"/>
          <w:caps w:val="0"/>
          <w:color w:val="333333"/>
          <w:spacing w:val="0"/>
          <w:kern w:val="0"/>
          <w:sz w:val="32"/>
          <w:szCs w:val="32"/>
          <w:shd w:val="clear" w:fill="FFFFFF"/>
          <w:lang w:val="en-US" w:eastAsia="zh-CN" w:bidi="ar"/>
        </w:rPr>
        <w:t>、</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采购预算价（最高限价）：</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吊车、高空作业车、吊篮最高限价详见附件；脚手架控制价为39元/m</w:t>
      </w:r>
      <w:r>
        <w:rPr>
          <w:rFonts w:hint="eastAsia" w:ascii="Times New Roman" w:hAnsi="Times New Roman" w:eastAsia="方正仿宋简体" w:cs="Times New Roman"/>
          <w:i w:val="0"/>
          <w:iCs w:val="0"/>
          <w:caps w:val="0"/>
          <w:color w:val="333333"/>
          <w:spacing w:val="0"/>
          <w:kern w:val="0"/>
          <w:sz w:val="32"/>
          <w:szCs w:val="32"/>
          <w:shd w:val="clear" w:fill="FFFFFF"/>
          <w:vertAlign w:val="superscript"/>
          <w:lang w:val="en-US" w:eastAsia="zh-CN" w:bidi="ar"/>
        </w:rPr>
        <w:t>2</w:t>
      </w:r>
      <w:r>
        <w:rPr>
          <w:rFonts w:hint="eastAsia" w:ascii="Times New Roman" w:hAnsi="Times New Roman" w:eastAsia="方正仿宋简体" w:cs="Times New Roman"/>
          <w:i w:val="0"/>
          <w:iCs w:val="0"/>
          <w:caps w:val="0"/>
          <w:color w:val="333333"/>
          <w:spacing w:val="0"/>
          <w:kern w:val="0"/>
          <w:sz w:val="32"/>
          <w:szCs w:val="32"/>
          <w:shd w:val="clear" w:fill="FFFFFF"/>
          <w:vertAlign w:val="baseline"/>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该费用包含按要求完成该项工程所需的</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税费（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人工费、辅材费、机械设备费、管理费、成品保护费、材料装卸车、材料场内二次转运、因施工质量不良而支出的工程维修费、保养费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现场管理人员及工人食宿费、与施工相关的财产、设备、人员的安全措施费、保险费、利润以及劳务管理费等全部费用。</w:t>
      </w:r>
    </w:p>
    <w:p w14:paraId="00C7CE1A">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6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三、供应商参加本次询价采购活动应具备以下条件：</w:t>
      </w:r>
    </w:p>
    <w:p w14:paraId="03916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1.具有独立承担民事责任能力的个体工商户或租赁公司;</w:t>
      </w:r>
    </w:p>
    <w:p w14:paraId="7EC6ED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2.具备吊车、高空作业车、吊篮等建筑工程机械与设备租赁等相关的经营许可，脚手架租赁供应商经营范围应包含钢管或脚手架租赁;</w:t>
      </w:r>
    </w:p>
    <w:p w14:paraId="080D7F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3.具有履行合同所必须的设备和专业技术能力;</w:t>
      </w:r>
    </w:p>
    <w:p w14:paraId="0ADBD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4.具有依法缴纳税收和社会保障资金的良好记录;</w:t>
      </w:r>
    </w:p>
    <w:p w14:paraId="45347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5.参加本次采购活动前三年内，在经营活动中没有重大违法记录;</w:t>
      </w:r>
    </w:p>
    <w:p w14:paraId="576FA2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6.法律、行政法规规定的其他条件;</w:t>
      </w:r>
    </w:p>
    <w:p w14:paraId="33D70E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注：上述要求供应商自行提供承诺函并承担相应法律责任，本项目不允许联合体参与询价。</w:t>
      </w:r>
    </w:p>
    <w:p w14:paraId="225AE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四、</w:t>
      </w:r>
      <w:r>
        <w:rPr>
          <w:rFonts w:hint="default" w:ascii="黑体" w:hAnsi="黑体" w:eastAsia="黑体" w:cs="黑体"/>
          <w:b w:val="0"/>
          <w:bCs w:val="0"/>
          <w:i w:val="0"/>
          <w:iCs w:val="0"/>
          <w:caps w:val="0"/>
          <w:color w:val="333333"/>
          <w:spacing w:val="0"/>
          <w:kern w:val="0"/>
          <w:sz w:val="32"/>
          <w:szCs w:val="32"/>
          <w:shd w:val="clear" w:fill="FFFFFF"/>
          <w:lang w:val="en-US" w:eastAsia="zh-CN" w:bidi="ar"/>
        </w:rPr>
        <w:t>禁止参加本次采购活动的供应商</w:t>
      </w:r>
    </w:p>
    <w:p w14:paraId="51294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根据《关于在采购活动中查询及使用信用记录有关问题的通知》(财库〔2016〕125号)的要求，采购人将通过“信用中国”网站(www.creditchina.gov.cn)</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或</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44C16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五、报价及成交原则</w:t>
      </w:r>
    </w:p>
    <w:p w14:paraId="1203452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请符合上述资格要求的申请人向本公司作出一次性加盖鲜章的(密封)书面报价，响应文件包含询价响应承诺函、营业执照复印件、法人身份证复印件，如需授权参与，另需提供授权委托书原件、被授权人身份证复印件，所有资料均需盖鲜章。报价超过最高限价视为无效报价。本次询价采购采取一次性报价，提交后既不可撤回。</w:t>
      </w:r>
    </w:p>
    <w:p w14:paraId="3D095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2.在满足本次采购要求的前提下，以提出最低报价的供应商作为成</w:t>
      </w:r>
      <w:r>
        <w:rPr>
          <w:rFonts w:hint="eastAsia" w:ascii="Times New Roman" w:hAnsi="Times New Roman" w:eastAsia="方正仿宋简体" w:cs="Times New Roman"/>
          <w:i w:val="0"/>
          <w:iCs w:val="0"/>
          <w:caps w:val="0"/>
          <w:color w:val="333333"/>
          <w:spacing w:val="0"/>
          <w:sz w:val="32"/>
          <w:szCs w:val="32"/>
          <w:shd w:val="clear" w:fill="FFFFFF"/>
        </w:rPr>
        <w:t>交供应商，如果出现报价相同则抽签确定。供应商报价和承诺一经认可，即为成交的合同价。</w:t>
      </w:r>
    </w:p>
    <w:p w14:paraId="789D8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六、响应文件的领取、递交和开启</w:t>
      </w:r>
    </w:p>
    <w:p w14:paraId="1248F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color w:val="auto"/>
          <w:kern w:val="2"/>
          <w:sz w:val="28"/>
          <w:szCs w:val="28"/>
          <w:highlight w:val="none"/>
          <w:lang w:val="en-US" w:eastAsia="zh-CN" w:bidi="ar"/>
        </w:rPr>
        <w:t>1.</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领取时间：2025年7月2日至2025年 7月7日</w:t>
      </w:r>
      <w:r>
        <w:rPr>
          <w:rFonts w:hint="default" w:ascii="Times New Roman" w:hAnsi="Times New Roman" w:eastAsia="方正仿宋简体" w:cs="Times New Roman"/>
          <w:i w:val="0"/>
          <w:iCs w:val="0"/>
          <w:caps w:val="0"/>
          <w:color w:val="333333"/>
          <w:spacing w:val="0"/>
          <w:sz w:val="32"/>
          <w:szCs w:val="32"/>
          <w:shd w:val="clear" w:fill="FFFFFF"/>
          <w:lang w:val="en-US" w:eastAsia="zh-CN"/>
        </w:rPr>
        <w:t>（法定公休日、法定节假日除外）09：00 时至12：00时，下午14：00时至17：00时（北京时间，下同）</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p>
    <w:p w14:paraId="31EDD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2.领取地点：巴中市建筑安装工程有限公司成本采购部（九寨山游客中心）。</w:t>
      </w:r>
    </w:p>
    <w:p w14:paraId="101C4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3.获取文件的方式：由单位法定代表人或委托代理人携带本人身份证复印件（委托代理人前来的还需提供有效的法人授权委托书）、有效的营业执照、资质证书复印件现场领取）。</w:t>
      </w:r>
      <w:bookmarkStart w:id="0" w:name="_GoBack"/>
      <w:bookmarkEnd w:id="0"/>
    </w:p>
    <w:p w14:paraId="3DDC67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递交截止时间和开启时间：2025年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月</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11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日上午09时30分。</w:t>
      </w:r>
    </w:p>
    <w:p w14:paraId="128F3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巴中市建筑安装工程有限公司（巴中经开区九寨山游客中心会议室）</w:t>
      </w:r>
      <w:r>
        <w:rPr>
          <w:rFonts w:hint="default" w:ascii="Times New Roman" w:hAnsi="Times New Roman" w:eastAsia="方正仿宋简体" w:cs="Times New Roman"/>
          <w:i w:val="0"/>
          <w:iCs w:val="0"/>
          <w:caps w:val="0"/>
          <w:color w:val="333333"/>
          <w:spacing w:val="0"/>
          <w:sz w:val="32"/>
          <w:szCs w:val="32"/>
          <w:shd w:val="clear" w:fill="FFFFFF"/>
        </w:rPr>
        <w:t>。</w:t>
      </w:r>
    </w:p>
    <w:p w14:paraId="3BB46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逾期送达的、未送达指定地点的或者不按要求密封、盖章的响应文件，采购人将予以拒收。</w:t>
      </w:r>
    </w:p>
    <w:p w14:paraId="22A39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default" w:ascii="黑体" w:hAnsi="黑体" w:eastAsia="黑体" w:cs="黑体"/>
          <w:b w:val="0"/>
          <w:bCs w:val="0"/>
          <w:i w:val="0"/>
          <w:iCs w:val="0"/>
          <w:caps w:val="0"/>
          <w:color w:val="333333"/>
          <w:spacing w:val="0"/>
          <w:kern w:val="0"/>
          <w:sz w:val="32"/>
          <w:szCs w:val="32"/>
          <w:shd w:val="clear" w:fill="FFFFFF"/>
          <w:lang w:val="en-US" w:eastAsia="zh-CN" w:bidi="ar"/>
        </w:rPr>
        <w:t>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七</w:t>
      </w:r>
      <w:r>
        <w:rPr>
          <w:rFonts w:hint="default" w:ascii="黑体" w:hAnsi="黑体" w:eastAsia="黑体" w:cs="黑体"/>
          <w:b w:val="0"/>
          <w:bCs w:val="0"/>
          <w:i w:val="0"/>
          <w:iCs w:val="0"/>
          <w:caps w:val="0"/>
          <w:color w:val="333333"/>
          <w:spacing w:val="0"/>
          <w:kern w:val="0"/>
          <w:sz w:val="32"/>
          <w:szCs w:val="32"/>
          <w:shd w:val="clear" w:fill="FFFFFF"/>
          <w:lang w:val="en-US" w:eastAsia="zh-CN" w:bidi="ar"/>
        </w:rPr>
        <w:t>、对本次询价提出询问，请按以下方式联系。</w:t>
      </w:r>
    </w:p>
    <w:p w14:paraId="0356E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1D34B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老师</w:t>
      </w:r>
    </w:p>
    <w:p w14:paraId="4FBA7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65432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p>
    <w:p w14:paraId="77DD1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附件：吊车、高空作业车、吊篮控制价</w:t>
      </w:r>
    </w:p>
    <w:p w14:paraId="28863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p>
    <w:p w14:paraId="24BA0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464D93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themeColor="text1"/>
          <w:shd w:val="clear" w:color="auto" w:fill="auto"/>
          <w14:textFill>
            <w14:solidFill>
              <w14:schemeClr w14:val="tx1"/>
            </w14:solidFill>
          </w14:textFill>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7</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日</w:t>
      </w:r>
    </w:p>
    <w:p w14:paraId="14EF8182">
      <w:pPr>
        <w:keepNext w:val="0"/>
        <w:keepLines w:val="0"/>
        <w:pageBreakBefore w:val="0"/>
        <w:kinsoku/>
        <w:wordWrap/>
        <w:overflowPunct/>
        <w:topLinePunct w:val="0"/>
        <w:autoSpaceDE/>
        <w:autoSpaceDN/>
        <w:bidi w:val="0"/>
        <w:adjustRightInd/>
        <w:snapToGrid/>
        <w:spacing w:line="580" w:lineRule="exact"/>
        <w:textAlignment w:val="auto"/>
        <w:rPr>
          <w:color w:val="000000" w:themeColor="text1"/>
          <w:shd w:val="clear" w:color="auto" w:fill="auto"/>
          <w14:textFill>
            <w14:solidFill>
              <w14:schemeClr w14:val="tx1"/>
            </w14:solidFill>
          </w14:textFill>
        </w:rPr>
      </w:pPr>
    </w:p>
    <w:p w14:paraId="0946211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52454B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 xml:space="preserve"> </w:t>
      </w:r>
    </w:p>
    <w:p w14:paraId="1FB662F6">
      <w:pPr>
        <w:pStyle w:val="2"/>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E32DC92">
      <w:pPr>
        <w:rPr>
          <w:rFonts w:hint="eastAsia"/>
          <w:lang w:val="en-US" w:eastAsia="zh-CN"/>
        </w:rPr>
      </w:pPr>
    </w:p>
    <w:p w14:paraId="12AB4ECC">
      <w:pPr>
        <w:pStyle w:val="2"/>
        <w:rPr>
          <w:rFonts w:hint="eastAsia"/>
          <w:lang w:val="en-US" w:eastAsia="zh-CN"/>
        </w:rPr>
      </w:pPr>
    </w:p>
    <w:tbl>
      <w:tblPr>
        <w:tblStyle w:val="4"/>
        <w:tblW w:w="9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110"/>
        <w:gridCol w:w="1201"/>
        <w:gridCol w:w="135"/>
        <w:gridCol w:w="1031"/>
        <w:gridCol w:w="169"/>
        <w:gridCol w:w="1144"/>
        <w:gridCol w:w="1706"/>
        <w:gridCol w:w="1229"/>
      </w:tblGrid>
      <w:tr w14:paraId="0AF1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270" w:type="dxa"/>
            <w:gridSpan w:val="9"/>
            <w:tcBorders>
              <w:top w:val="nil"/>
              <w:left w:val="nil"/>
              <w:bottom w:val="nil"/>
              <w:right w:val="nil"/>
            </w:tcBorders>
            <w:shd w:val="clear" w:color="auto" w:fill="auto"/>
            <w:vAlign w:val="center"/>
          </w:tcPr>
          <w:p w14:paraId="267BCB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附件：吊车、高空作业车、吊篮控制价</w:t>
            </w:r>
          </w:p>
          <w:p w14:paraId="6659E706">
            <w:pPr>
              <w:rPr>
                <w:rFonts w:hint="eastAsia"/>
                <w:lang w:val="en-US" w:eastAsia="zh-CN"/>
              </w:rPr>
            </w:pPr>
          </w:p>
          <w:p w14:paraId="4189D4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ZLP630型电动吊篮租赁控制价</w:t>
            </w:r>
          </w:p>
        </w:tc>
      </w:tr>
      <w:tr w14:paraId="4604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7D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费用名称</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CD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8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租赁单价（元）</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7FC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FCC0">
            <w:pPr>
              <w:keepNext w:val="0"/>
              <w:keepLines w:val="0"/>
              <w:widowControl/>
              <w:suppressLineNumbers w:val="0"/>
              <w:jc w:val="center"/>
              <w:textAlignment w:val="center"/>
              <w:rPr>
                <w:rFonts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2个月内</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5B01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AC01">
            <w:pPr>
              <w:rPr>
                <w:rFonts w:hint="eastAsia" w:ascii="宋体" w:hAnsi="宋体" w:eastAsia="宋体" w:cs="宋体"/>
                <w:i w:val="0"/>
                <w:iCs w:val="0"/>
                <w:color w:val="000000"/>
                <w:sz w:val="20"/>
                <w:szCs w:val="20"/>
                <w:u w:val="none"/>
              </w:rPr>
            </w:pPr>
          </w:p>
        </w:tc>
      </w:tr>
      <w:tr w14:paraId="0F9F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FE39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超过2个月， 元/天/台</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061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C770">
            <w:pPr>
              <w:rPr>
                <w:rFonts w:hint="eastAsia" w:ascii="宋体" w:hAnsi="宋体" w:eastAsia="宋体" w:cs="宋体"/>
                <w:i w:val="0"/>
                <w:iCs w:val="0"/>
                <w:color w:val="000000"/>
                <w:sz w:val="20"/>
                <w:szCs w:val="20"/>
                <w:u w:val="none"/>
              </w:rPr>
            </w:pPr>
          </w:p>
        </w:tc>
      </w:tr>
      <w:tr w14:paraId="4051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E1D4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吊篮本楼移位费用</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D4BA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419">
            <w:pPr>
              <w:rPr>
                <w:rFonts w:hint="eastAsia" w:ascii="宋体" w:hAnsi="宋体" w:eastAsia="宋体" w:cs="宋体"/>
                <w:i w:val="0"/>
                <w:iCs w:val="0"/>
                <w:color w:val="000000"/>
                <w:sz w:val="20"/>
                <w:szCs w:val="20"/>
                <w:u w:val="none"/>
              </w:rPr>
            </w:pPr>
          </w:p>
        </w:tc>
      </w:tr>
      <w:tr w14:paraId="6FFC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B300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吊篮跨楼移位费用</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037B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C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D364">
            <w:pPr>
              <w:rPr>
                <w:rFonts w:hint="eastAsia" w:ascii="宋体" w:hAnsi="宋体" w:eastAsia="宋体" w:cs="宋体"/>
                <w:i w:val="0"/>
                <w:iCs w:val="0"/>
                <w:color w:val="000000"/>
                <w:sz w:val="20"/>
                <w:szCs w:val="20"/>
                <w:u w:val="none"/>
              </w:rPr>
            </w:pPr>
          </w:p>
        </w:tc>
      </w:tr>
      <w:tr w14:paraId="30D4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9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632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 该费用包含税费（3%）、设备租赁费、操作人员工资、设备维修保养费、机械及司机保险费、机械运输费、机械燃油费、特种作业资料等与设备租赁及使用相关的一切费用。</w:t>
            </w:r>
          </w:p>
        </w:tc>
      </w:tr>
      <w:tr w14:paraId="168C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270" w:type="dxa"/>
            <w:gridSpan w:val="9"/>
            <w:tcBorders>
              <w:top w:val="nil"/>
              <w:left w:val="nil"/>
              <w:bottom w:val="nil"/>
              <w:right w:val="nil"/>
            </w:tcBorders>
            <w:shd w:val="clear" w:color="auto" w:fill="auto"/>
            <w:noWrap/>
            <w:vAlign w:val="center"/>
          </w:tcPr>
          <w:p w14:paraId="5B70BBE8">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p>
          <w:p w14:paraId="05CDC9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高空作业机械租赁控制价</w:t>
            </w:r>
          </w:p>
        </w:tc>
      </w:tr>
      <w:tr w14:paraId="072F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FDA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6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DE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3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A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租赁单价（元/台班）</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F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13D8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B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12吨</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33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8E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14:paraId="1A01971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32米作业高度</w:t>
            </w:r>
          </w:p>
        </w:tc>
      </w:tr>
      <w:tr w14:paraId="210E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0B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25吨</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92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3E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14:paraId="412A1C5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41米作业高度</w:t>
            </w:r>
          </w:p>
        </w:tc>
      </w:tr>
      <w:tr w14:paraId="2379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1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35吨</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D2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3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14:paraId="2902EE7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46米作业高度</w:t>
            </w:r>
          </w:p>
        </w:tc>
      </w:tr>
      <w:tr w14:paraId="5FA2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F7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2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50吨</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CA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57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E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14:paraId="7C9737C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51米作业高度</w:t>
            </w:r>
          </w:p>
        </w:tc>
      </w:tr>
      <w:tr w14:paraId="7ECE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B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高空作业车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6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87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A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D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19米作业高度</w:t>
            </w:r>
          </w:p>
        </w:tc>
      </w:tr>
      <w:tr w14:paraId="17E2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8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高空作业车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F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24米</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F4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5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9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20米作业高度</w:t>
            </w:r>
          </w:p>
        </w:tc>
      </w:tr>
      <w:tr w14:paraId="2046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1C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高空作业车</w:t>
            </w:r>
          </w:p>
        </w:tc>
        <w:tc>
          <w:tcPr>
            <w:tcW w:w="2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34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32米</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94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3E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台班</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9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EE6A7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30米作业高度</w:t>
            </w:r>
          </w:p>
        </w:tc>
      </w:tr>
      <w:tr w14:paraId="0A34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77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512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单价：该费用包含税费（3%）、设备租赁费、操作人员工资、设备维修保养费、机械及司机保险费、机械运输费、机械燃油费、特种作业资料等与设备租赁及使用相关的一切费用。</w:t>
            </w:r>
          </w:p>
        </w:tc>
      </w:tr>
    </w:tbl>
    <w:p w14:paraId="2B67781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FF94C7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473BA34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B59CE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EE8B8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B65324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53D3F7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33EF45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7F84E4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85259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ECC83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E0C3E2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D6AF97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CEC45A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31AEF6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76D7C9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84AE3E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55431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1C5FAB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8112C5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5E3BA7F">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b/>
          <w:bCs w:val="0"/>
          <w:color w:val="auto"/>
          <w:kern w:val="0"/>
          <w:sz w:val="28"/>
          <w:szCs w:val="28"/>
          <w:highlight w:val="none"/>
          <w:lang w:val="en-US" w:bidi="ar"/>
        </w:rPr>
      </w:pPr>
      <w:r>
        <w:rPr>
          <w:rFonts w:hint="eastAsia" w:asciiTheme="minorEastAsia" w:hAnsiTheme="minorEastAsia" w:eastAsiaTheme="minorEastAsia" w:cstheme="minorEastAsia"/>
          <w:b/>
          <w:bCs w:val="0"/>
          <w:color w:val="auto"/>
          <w:kern w:val="0"/>
          <w:sz w:val="28"/>
          <w:szCs w:val="28"/>
          <w:highlight w:val="none"/>
          <w:lang w:val="en-US" w:eastAsia="zh-CN" w:bidi="ar"/>
        </w:rPr>
        <w:t>项目名称：XXXXX</w:t>
      </w:r>
      <w:r>
        <w:rPr>
          <w:rFonts w:hint="eastAsia" w:ascii="Times New Roman" w:hAnsi="Times New Roman" w:eastAsia="方正仿宋简体" w:cs="Times New Roman"/>
          <w:i w:val="0"/>
          <w:iCs w:val="0"/>
          <w:caps w:val="0"/>
          <w:color w:val="333333"/>
          <w:spacing w:val="0"/>
          <w:kern w:val="0"/>
          <w:sz w:val="32"/>
          <w:szCs w:val="32"/>
          <w:highlight w:val="yellow"/>
          <w:shd w:val="clear" w:fill="FFFFFF"/>
          <w:lang w:val="en-US" w:eastAsia="zh-CN" w:bidi="ar"/>
        </w:rPr>
        <w:t>（吊车和高空作业车、吊篮、脚手架搭接租赁任选其一）</w:t>
      </w:r>
    </w:p>
    <w:p w14:paraId="532C28B0">
      <w:pPr>
        <w:keepNext w:val="0"/>
        <w:keepLines w:val="0"/>
        <w:widowControl/>
        <w:suppressLineNumbers w:val="0"/>
        <w:spacing w:before="0" w:beforeAutospacing="0" w:after="0" w:afterAutospacing="0"/>
        <w:ind w:left="0" w:right="0"/>
        <w:jc w:val="center"/>
        <w:rPr>
          <w:rFonts w:hint="default" w:ascii="Times New Roman" w:hAnsi="Times New Roman" w:cs="Times New Roman"/>
          <w:b/>
          <w:bCs w:val="0"/>
          <w:color w:val="auto"/>
          <w:kern w:val="0"/>
          <w:sz w:val="40"/>
          <w:szCs w:val="40"/>
          <w:highlight w:val="none"/>
          <w:lang w:val="en-US" w:bidi="ar"/>
        </w:rPr>
      </w:pPr>
    </w:p>
    <w:p w14:paraId="114854FC">
      <w:pPr>
        <w:pStyle w:val="2"/>
        <w:widowControl/>
        <w:rPr>
          <w:rFonts w:hint="default" w:ascii="Times New Roman" w:hAnsi="Times New Roman" w:cs="Times New Roman"/>
          <w:color w:val="auto"/>
          <w:highlight w:val="none"/>
          <w:lang w:val="en-US"/>
        </w:rPr>
      </w:pPr>
    </w:p>
    <w:p w14:paraId="1A20DA97">
      <w:pPr>
        <w:pStyle w:val="2"/>
        <w:widowControl/>
        <w:rPr>
          <w:rFonts w:hint="default" w:ascii="Times New Roman" w:hAnsi="Times New Roman" w:cs="Times New Roman"/>
          <w:color w:val="auto"/>
          <w:highlight w:val="none"/>
          <w:lang w:val="en-US"/>
        </w:rPr>
      </w:pPr>
    </w:p>
    <w:p w14:paraId="19B29AA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96"/>
          <w:szCs w:val="96"/>
          <w:highlight w:val="none"/>
          <w:lang w:val="en-US" w:eastAsia="zh-CN" w:bidi="ar"/>
        </w:rPr>
      </w:pPr>
    </w:p>
    <w:p w14:paraId="4BD7C72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44"/>
          <w:szCs w:val="24"/>
          <w:highlight w:val="none"/>
          <w:lang w:val="en-US"/>
        </w:rPr>
      </w:pPr>
      <w:r>
        <w:rPr>
          <w:rFonts w:hint="default" w:ascii="Times New Roman" w:hAnsi="Times New Roman" w:eastAsia="宋体" w:cs="Times New Roman"/>
          <w:b/>
          <w:bCs w:val="0"/>
          <w:color w:val="auto"/>
          <w:kern w:val="0"/>
          <w:sz w:val="96"/>
          <w:szCs w:val="96"/>
          <w:highlight w:val="none"/>
          <w:lang w:val="en-US" w:eastAsia="zh-CN" w:bidi="ar"/>
        </w:rPr>
        <w:t>响应文件</w:t>
      </w:r>
      <w:r>
        <w:rPr>
          <w:rFonts w:hint="default" w:ascii="Times New Roman" w:hAnsi="Times New Roman" w:eastAsia="宋体" w:cs="Times New Roman"/>
          <w:color w:val="auto"/>
          <w:kern w:val="2"/>
          <w:sz w:val="44"/>
          <w:szCs w:val="24"/>
          <w:highlight w:val="none"/>
          <w:lang w:val="en-US" w:eastAsia="zh-CN" w:bidi="ar"/>
        </w:rPr>
        <w:t xml:space="preserve"> </w:t>
      </w:r>
    </w:p>
    <w:p w14:paraId="36F7753A">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color w:val="auto"/>
          <w:kern w:val="0"/>
          <w:sz w:val="31"/>
          <w:szCs w:val="31"/>
          <w:highlight w:val="none"/>
          <w:lang w:val="en-US" w:bidi="ar"/>
        </w:rPr>
      </w:pPr>
    </w:p>
    <w:p w14:paraId="7BBE0F25">
      <w:pPr>
        <w:pStyle w:val="2"/>
        <w:widowControl/>
        <w:rPr>
          <w:rFonts w:hint="default" w:ascii="Times New Roman" w:hAnsi="Times New Roman" w:cs="Times New Roman"/>
          <w:b/>
          <w:bCs w:val="0"/>
          <w:color w:val="auto"/>
          <w:kern w:val="0"/>
          <w:sz w:val="31"/>
          <w:szCs w:val="31"/>
          <w:highlight w:val="none"/>
          <w:lang w:val="en-US" w:bidi="ar"/>
        </w:rPr>
      </w:pPr>
    </w:p>
    <w:p w14:paraId="5BFEFF9B">
      <w:pPr>
        <w:pStyle w:val="7"/>
        <w:widowControl/>
        <w:spacing w:before="120" w:beforeLines="50" w:beforeAutospacing="0" w:after="120" w:afterLines="50" w:afterAutospacing="0"/>
        <w:ind w:left="0" w:right="0"/>
        <w:rPr>
          <w:rFonts w:hint="default" w:ascii="Times New Roman" w:hAnsi="Times New Roman" w:eastAsia="宋体" w:cs="Times New Roman"/>
          <w:b/>
          <w:bCs w:val="0"/>
          <w:color w:val="auto"/>
          <w:kern w:val="0"/>
          <w:sz w:val="31"/>
          <w:szCs w:val="31"/>
          <w:highlight w:val="none"/>
          <w:lang w:val="en-US" w:bidi="ar"/>
        </w:rPr>
      </w:pPr>
    </w:p>
    <w:p w14:paraId="43DD4ECE">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lang w:val="en-US"/>
        </w:rPr>
      </w:pPr>
    </w:p>
    <w:p w14:paraId="6995CF4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31"/>
          <w:szCs w:val="31"/>
          <w:highlight w:val="none"/>
          <w:lang w:val="en-US" w:eastAsia="zh-CN" w:bidi="ar"/>
        </w:rPr>
      </w:pPr>
      <w:r>
        <w:rPr>
          <w:rFonts w:hint="default" w:ascii="Times New Roman" w:hAnsi="Times New Roman" w:eastAsia="宋体" w:cs="Times New Roman"/>
          <w:b/>
          <w:bCs w:val="0"/>
          <w:color w:val="auto"/>
          <w:kern w:val="0"/>
          <w:sz w:val="31"/>
          <w:szCs w:val="31"/>
          <w:highlight w:val="none"/>
          <w:lang w:val="en-US" w:eastAsia="zh-CN" w:bidi="ar"/>
        </w:rPr>
        <w:t>供应商名称（盖章）：XXXX</w:t>
      </w:r>
    </w:p>
    <w:p w14:paraId="6F8FA3A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31"/>
          <w:szCs w:val="31"/>
          <w:highlight w:val="none"/>
          <w:lang w:val="en-US" w:eastAsia="zh-CN" w:bidi="ar"/>
        </w:rPr>
      </w:pPr>
      <w:r>
        <w:rPr>
          <w:rFonts w:hint="default" w:ascii="Times New Roman" w:hAnsi="Times New Roman" w:eastAsia="宋体" w:cs="Times New Roman"/>
          <w:b/>
          <w:bCs w:val="0"/>
          <w:color w:val="auto"/>
          <w:kern w:val="0"/>
          <w:sz w:val="31"/>
          <w:szCs w:val="31"/>
          <w:highlight w:val="none"/>
          <w:lang w:val="en-US" w:eastAsia="zh-CN" w:bidi="ar"/>
        </w:rPr>
        <w:t>法定代表人</w:t>
      </w:r>
      <w:r>
        <w:rPr>
          <w:rFonts w:hint="eastAsia" w:ascii="Times New Roman" w:hAnsi="Times New Roman" w:eastAsia="宋体" w:cs="Times New Roman"/>
          <w:b/>
          <w:bCs w:val="0"/>
          <w:color w:val="auto"/>
          <w:kern w:val="0"/>
          <w:sz w:val="31"/>
          <w:szCs w:val="31"/>
          <w:highlight w:val="none"/>
          <w:lang w:val="en-US" w:eastAsia="zh-CN" w:bidi="ar"/>
        </w:rPr>
        <w:t>/单位负责人</w:t>
      </w:r>
      <w:r>
        <w:rPr>
          <w:rFonts w:hint="default" w:ascii="Times New Roman" w:hAnsi="Times New Roman" w:eastAsia="宋体" w:cs="Times New Roman"/>
          <w:b/>
          <w:bCs w:val="0"/>
          <w:color w:val="auto"/>
          <w:kern w:val="0"/>
          <w:sz w:val="31"/>
          <w:szCs w:val="31"/>
          <w:highlight w:val="none"/>
          <w:lang w:val="en-US" w:eastAsia="zh-CN" w:bidi="ar"/>
        </w:rPr>
        <w:t>或其委托代理人：XXXX （签字）</w:t>
      </w:r>
    </w:p>
    <w:p w14:paraId="047D010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val="0"/>
          <w:color w:val="auto"/>
          <w:kern w:val="0"/>
          <w:sz w:val="31"/>
          <w:szCs w:val="31"/>
          <w:highlight w:val="none"/>
          <w:lang w:val="en-US" w:eastAsia="zh-CN" w:bidi="ar"/>
        </w:rPr>
      </w:pPr>
      <w:r>
        <w:rPr>
          <w:rFonts w:hint="default" w:ascii="Times New Roman" w:hAnsi="Times New Roman" w:eastAsia="宋体" w:cs="Times New Roman"/>
          <w:b/>
          <w:bCs w:val="0"/>
          <w:color w:val="auto"/>
          <w:kern w:val="0"/>
          <w:sz w:val="31"/>
          <w:szCs w:val="31"/>
          <w:highlight w:val="none"/>
          <w:lang w:val="en-US" w:eastAsia="zh-CN" w:bidi="ar"/>
        </w:rPr>
        <w:t>日期：XXXX年XX月XX日</w:t>
      </w:r>
    </w:p>
    <w:p w14:paraId="2107650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41DEBB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81FF8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C9808C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6A592D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7CCD1A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60D94AE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2025年度自来水外搭水、天然气土建及安装工程</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（吊车和高空作业车、吊篮、脚手架搭接租赁任选其一）采购项目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询价采购活动的供应商，现郑重承诺如下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p>
    <w:p w14:paraId="041CE99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我方具有独立承担民事责任能力，依法设立并有效存续，具备参与本次采购活动的主体资格。​</w:t>
      </w:r>
    </w:p>
    <w:p w14:paraId="33371813">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我方已取得</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文件要求</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的经营许可，经营活动严格遵守国家法律法规及相关政策规定，所提供的经营许可证明文件真实、有效、完整。​</w:t>
      </w:r>
    </w:p>
    <w:p w14:paraId="168EC41A">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我方具备履行本次合同所必须的设备和专业技术能力。</w:t>
      </w:r>
    </w:p>
    <w:p w14:paraId="2AAA518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我方具有依法缴纳税收和社会保障资金的良好记录。</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我方承诺严格遵守法律、行政法规规定的其他条件，确保本次投标响应活动及后续合同履行过程合法合规。​</w:t>
      </w:r>
    </w:p>
    <w:p w14:paraId="34E23D7A">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7E629E2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8.我方承诺完全响应本询价文件所有内容。</w:t>
      </w:r>
    </w:p>
    <w:p w14:paraId="20D1EC4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9.</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20A7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4B5BB8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EB0FA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66DDD7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44FEF2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49964B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73A950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8F4E80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961152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吊车和高空作业车租赁报价单</w:t>
      </w:r>
    </w:p>
    <w:p w14:paraId="46A3F4A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2025年度自来水外搭水、天然气土建及安装工程吊车和高空作业车租赁采购项目</w:t>
      </w:r>
    </w:p>
    <w:p w14:paraId="7904C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eastAsia" w:ascii="仿宋" w:hAnsi="仿宋" w:eastAsia="仿宋" w:cs="仿宋"/>
          <w:sz w:val="24"/>
          <w:szCs w:val="24"/>
          <w:lang w:val="en-US" w:eastAsia="zh-CN"/>
        </w:rPr>
      </w:pPr>
    </w:p>
    <w:p w14:paraId="41F8F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default" w:ascii="仿宋" w:hAnsi="仿宋" w:eastAsia="仿宋" w:cs="仿宋"/>
          <w:sz w:val="24"/>
          <w:szCs w:val="24"/>
          <w:lang w:val="en-US" w:eastAsia="zh-CN"/>
        </w:rPr>
        <w:t>​</w:t>
      </w:r>
    </w:p>
    <w:tbl>
      <w:tblPr>
        <w:tblStyle w:val="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395"/>
        <w:gridCol w:w="955"/>
        <w:gridCol w:w="1200"/>
        <w:gridCol w:w="1755"/>
        <w:gridCol w:w="2175"/>
      </w:tblGrid>
      <w:tr w14:paraId="134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1677" w:type="dxa"/>
            <w:noWrap w:val="0"/>
            <w:vAlign w:val="center"/>
          </w:tcPr>
          <w:p w14:paraId="04A6A515">
            <w:pPr>
              <w:jc w:val="center"/>
              <w:rPr>
                <w:rFonts w:hint="eastAsia" w:ascii="仿宋" w:hAnsi="仿宋" w:eastAsia="仿宋" w:cs="仿宋"/>
                <w:bCs/>
                <w:sz w:val="24"/>
                <w:szCs w:val="24"/>
              </w:rPr>
            </w:pPr>
            <w:r>
              <w:rPr>
                <w:rFonts w:hint="eastAsia" w:ascii="仿宋" w:hAnsi="仿宋" w:eastAsia="仿宋" w:cs="仿宋"/>
                <w:bCs/>
                <w:sz w:val="24"/>
                <w:szCs w:val="24"/>
              </w:rPr>
              <w:t>设备名称</w:t>
            </w:r>
          </w:p>
        </w:tc>
        <w:tc>
          <w:tcPr>
            <w:tcW w:w="1395" w:type="dxa"/>
            <w:noWrap w:val="0"/>
            <w:vAlign w:val="center"/>
          </w:tcPr>
          <w:p w14:paraId="164CEFD6">
            <w:pPr>
              <w:jc w:val="center"/>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规格型号</w:t>
            </w:r>
          </w:p>
        </w:tc>
        <w:tc>
          <w:tcPr>
            <w:tcW w:w="955" w:type="dxa"/>
            <w:noWrap w:val="0"/>
            <w:vAlign w:val="center"/>
          </w:tcPr>
          <w:p w14:paraId="45C89CE5">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数量</w:t>
            </w:r>
          </w:p>
        </w:tc>
        <w:tc>
          <w:tcPr>
            <w:tcW w:w="1200" w:type="dxa"/>
            <w:noWrap w:val="0"/>
            <w:vAlign w:val="center"/>
          </w:tcPr>
          <w:p w14:paraId="7365BD8F">
            <w:pPr>
              <w:tabs>
                <w:tab w:val="left" w:pos="452"/>
              </w:tabs>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单位</w:t>
            </w:r>
          </w:p>
        </w:tc>
        <w:tc>
          <w:tcPr>
            <w:tcW w:w="1755" w:type="dxa"/>
            <w:noWrap w:val="0"/>
            <w:vAlign w:val="center"/>
          </w:tcPr>
          <w:p w14:paraId="6A712C9B">
            <w:pPr>
              <w:tabs>
                <w:tab w:val="left" w:pos="452"/>
              </w:tabs>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租赁单价报价（元/台班）</w:t>
            </w:r>
          </w:p>
        </w:tc>
        <w:tc>
          <w:tcPr>
            <w:tcW w:w="2175" w:type="dxa"/>
            <w:noWrap w:val="0"/>
            <w:vAlign w:val="center"/>
          </w:tcPr>
          <w:p w14:paraId="0D34B356">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备注</w:t>
            </w:r>
          </w:p>
        </w:tc>
      </w:tr>
      <w:tr w14:paraId="6B62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677" w:type="dxa"/>
            <w:noWrap w:val="0"/>
            <w:vAlign w:val="center"/>
          </w:tcPr>
          <w:p w14:paraId="4A48D2C0">
            <w:pPr>
              <w:jc w:val="center"/>
              <w:rPr>
                <w:rFonts w:hint="default" w:ascii="仿宋" w:hAnsi="仿宋" w:eastAsia="仿宋" w:cs="仿宋"/>
                <w:bCs/>
                <w:sz w:val="24"/>
                <w:szCs w:val="24"/>
                <w:lang w:val="en-US" w:eastAsia="zh-CN"/>
              </w:rPr>
            </w:pPr>
            <w:r>
              <w:rPr>
                <w:rFonts w:hint="eastAsia" w:ascii="宋体" w:hAnsi="宋体" w:eastAsia="宋体" w:cs="宋体"/>
                <w:kern w:val="0"/>
                <w:sz w:val="21"/>
                <w:szCs w:val="21"/>
                <w:lang w:val="en-US" w:eastAsia="zh-CN" w:bidi="ar"/>
              </w:rPr>
              <w:t>吊车</w:t>
            </w:r>
          </w:p>
        </w:tc>
        <w:tc>
          <w:tcPr>
            <w:tcW w:w="1395" w:type="dxa"/>
            <w:noWrap w:val="0"/>
            <w:vAlign w:val="center"/>
          </w:tcPr>
          <w:p w14:paraId="52F605DF">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12吨</w:t>
            </w:r>
          </w:p>
        </w:tc>
        <w:tc>
          <w:tcPr>
            <w:tcW w:w="955" w:type="dxa"/>
            <w:noWrap w:val="0"/>
            <w:vAlign w:val="center"/>
          </w:tcPr>
          <w:p w14:paraId="5E81AEA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7A75ACD4">
            <w:pPr>
              <w:spacing w:line="48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7A8936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22903C69">
            <w:pPr>
              <w:spacing w:line="360" w:lineRule="auto"/>
              <w:ind w:firstLine="240" w:firstLineChars="1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32米作业高度</w:t>
            </w:r>
          </w:p>
        </w:tc>
      </w:tr>
      <w:tr w14:paraId="150C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677" w:type="dxa"/>
            <w:noWrap w:val="0"/>
            <w:vAlign w:val="center"/>
          </w:tcPr>
          <w:p w14:paraId="165F0A19">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吊车</w:t>
            </w:r>
          </w:p>
        </w:tc>
        <w:tc>
          <w:tcPr>
            <w:tcW w:w="1395" w:type="dxa"/>
            <w:noWrap w:val="0"/>
            <w:vAlign w:val="center"/>
          </w:tcPr>
          <w:p w14:paraId="5DFE11F1">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25吨</w:t>
            </w:r>
          </w:p>
        </w:tc>
        <w:tc>
          <w:tcPr>
            <w:tcW w:w="955" w:type="dxa"/>
            <w:noWrap w:val="0"/>
            <w:vAlign w:val="center"/>
          </w:tcPr>
          <w:p w14:paraId="724BC67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5F873E05">
            <w:pPr>
              <w:spacing w:line="48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40BE05E4">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仿宋" w:hAnsi="仿宋" w:eastAsia="仿宋" w:cs="仿宋"/>
                <w:bCs/>
                <w:sz w:val="24"/>
                <w:szCs w:val="24"/>
                <w:lang w:val="en-US" w:eastAsia="zh-CN"/>
              </w:rPr>
            </w:pPr>
          </w:p>
        </w:tc>
        <w:tc>
          <w:tcPr>
            <w:tcW w:w="2175" w:type="dxa"/>
            <w:noWrap w:val="0"/>
            <w:vAlign w:val="center"/>
          </w:tcPr>
          <w:p w14:paraId="268E9CEF">
            <w:pPr>
              <w:spacing w:line="360" w:lineRule="auto"/>
              <w:ind w:firstLine="240" w:firstLineChars="1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41米作业高度</w:t>
            </w:r>
          </w:p>
        </w:tc>
      </w:tr>
      <w:tr w14:paraId="4180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677" w:type="dxa"/>
            <w:noWrap w:val="0"/>
            <w:vAlign w:val="center"/>
          </w:tcPr>
          <w:p w14:paraId="59BA55B5">
            <w:pPr>
              <w:jc w:val="center"/>
              <w:rPr>
                <w:rFonts w:hint="default" w:ascii="仿宋" w:hAnsi="仿宋" w:eastAsia="仿宋" w:cs="仿宋"/>
                <w:bCs/>
                <w:sz w:val="24"/>
                <w:szCs w:val="24"/>
                <w:lang w:val="en-US" w:eastAsia="zh-CN"/>
              </w:rPr>
            </w:pPr>
            <w:r>
              <w:rPr>
                <w:rFonts w:hint="eastAsia" w:ascii="宋体" w:hAnsi="宋体" w:eastAsia="宋体" w:cs="宋体"/>
                <w:kern w:val="0"/>
                <w:sz w:val="21"/>
                <w:szCs w:val="21"/>
                <w:lang w:val="en-US" w:eastAsia="zh-CN" w:bidi="ar"/>
              </w:rPr>
              <w:t>吊车</w:t>
            </w:r>
          </w:p>
        </w:tc>
        <w:tc>
          <w:tcPr>
            <w:tcW w:w="1395" w:type="dxa"/>
            <w:noWrap w:val="0"/>
            <w:vAlign w:val="center"/>
          </w:tcPr>
          <w:p w14:paraId="1E01B392">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35吨</w:t>
            </w:r>
          </w:p>
        </w:tc>
        <w:tc>
          <w:tcPr>
            <w:tcW w:w="955" w:type="dxa"/>
            <w:noWrap w:val="0"/>
            <w:vAlign w:val="center"/>
          </w:tcPr>
          <w:p w14:paraId="4EF0C084">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2A667967">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2F39E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088A7191">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46米作业高度</w:t>
            </w:r>
          </w:p>
        </w:tc>
      </w:tr>
      <w:tr w14:paraId="7714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jc w:val="center"/>
        </w:trPr>
        <w:tc>
          <w:tcPr>
            <w:tcW w:w="1677" w:type="dxa"/>
            <w:noWrap w:val="0"/>
            <w:vAlign w:val="center"/>
          </w:tcPr>
          <w:p w14:paraId="4B5CAE91">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吊车</w:t>
            </w:r>
          </w:p>
        </w:tc>
        <w:tc>
          <w:tcPr>
            <w:tcW w:w="1395" w:type="dxa"/>
            <w:noWrap w:val="0"/>
            <w:vAlign w:val="center"/>
          </w:tcPr>
          <w:p w14:paraId="63CBD126">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50吨</w:t>
            </w:r>
          </w:p>
        </w:tc>
        <w:tc>
          <w:tcPr>
            <w:tcW w:w="955" w:type="dxa"/>
            <w:noWrap w:val="0"/>
            <w:vAlign w:val="center"/>
          </w:tcPr>
          <w:p w14:paraId="0D97C557">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3408527F">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0EB92CEB">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047758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51米作业高度</w:t>
            </w:r>
          </w:p>
        </w:tc>
      </w:tr>
      <w:tr w14:paraId="25FE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1677" w:type="dxa"/>
            <w:noWrap w:val="0"/>
            <w:vAlign w:val="center"/>
          </w:tcPr>
          <w:p w14:paraId="15902AFD">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高空作业车</w:t>
            </w:r>
          </w:p>
        </w:tc>
        <w:tc>
          <w:tcPr>
            <w:tcW w:w="1395" w:type="dxa"/>
            <w:noWrap w:val="0"/>
            <w:vAlign w:val="center"/>
          </w:tcPr>
          <w:p w14:paraId="25362CD3">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20米</w:t>
            </w:r>
          </w:p>
        </w:tc>
        <w:tc>
          <w:tcPr>
            <w:tcW w:w="955" w:type="dxa"/>
            <w:noWrap w:val="0"/>
            <w:vAlign w:val="center"/>
          </w:tcPr>
          <w:p w14:paraId="567F4FF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41304B2F">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2BC73873">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3E7DDA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19米作业高度</w:t>
            </w:r>
          </w:p>
        </w:tc>
      </w:tr>
      <w:tr w14:paraId="021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jc w:val="center"/>
        </w:trPr>
        <w:tc>
          <w:tcPr>
            <w:tcW w:w="1677" w:type="dxa"/>
            <w:noWrap w:val="0"/>
            <w:vAlign w:val="center"/>
          </w:tcPr>
          <w:p w14:paraId="7DFB6205">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高空作业车</w:t>
            </w:r>
          </w:p>
        </w:tc>
        <w:tc>
          <w:tcPr>
            <w:tcW w:w="1395" w:type="dxa"/>
            <w:noWrap w:val="0"/>
            <w:vAlign w:val="center"/>
          </w:tcPr>
          <w:p w14:paraId="4EC52D74">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24米</w:t>
            </w:r>
          </w:p>
        </w:tc>
        <w:tc>
          <w:tcPr>
            <w:tcW w:w="955" w:type="dxa"/>
            <w:noWrap w:val="0"/>
            <w:vAlign w:val="center"/>
          </w:tcPr>
          <w:p w14:paraId="762E123D">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2A32EB0B">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3142BD66">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6955C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20米作业高度</w:t>
            </w:r>
          </w:p>
        </w:tc>
      </w:tr>
      <w:tr w14:paraId="3B9A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1677" w:type="dxa"/>
            <w:noWrap w:val="0"/>
            <w:vAlign w:val="center"/>
          </w:tcPr>
          <w:p w14:paraId="37D35B59">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高空作业车</w:t>
            </w:r>
          </w:p>
        </w:tc>
        <w:tc>
          <w:tcPr>
            <w:tcW w:w="1395" w:type="dxa"/>
            <w:noWrap w:val="0"/>
            <w:vAlign w:val="center"/>
          </w:tcPr>
          <w:p w14:paraId="4237A454">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32米</w:t>
            </w:r>
          </w:p>
        </w:tc>
        <w:tc>
          <w:tcPr>
            <w:tcW w:w="955" w:type="dxa"/>
            <w:noWrap w:val="0"/>
            <w:vAlign w:val="center"/>
          </w:tcPr>
          <w:p w14:paraId="2D6D8AE0">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1200" w:type="dxa"/>
            <w:noWrap w:val="0"/>
            <w:vAlign w:val="center"/>
          </w:tcPr>
          <w:p w14:paraId="1BEEB75F">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台班</w:t>
            </w:r>
          </w:p>
        </w:tc>
        <w:tc>
          <w:tcPr>
            <w:tcW w:w="1755" w:type="dxa"/>
            <w:noWrap w:val="0"/>
            <w:vAlign w:val="center"/>
          </w:tcPr>
          <w:p w14:paraId="4881EB38">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2175" w:type="dxa"/>
            <w:noWrap w:val="0"/>
            <w:vAlign w:val="center"/>
          </w:tcPr>
          <w:p w14:paraId="309EA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30米作业高度</w:t>
            </w:r>
          </w:p>
        </w:tc>
      </w:tr>
    </w:tbl>
    <w:p w14:paraId="0FCF8DA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0"/>
        <w:jc w:val="left"/>
        <w:textAlignment w:val="auto"/>
        <w:rPr>
          <w:rFonts w:hint="eastAsia"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w:t>
      </w: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default" w:ascii="仿宋" w:hAnsi="仿宋" w:eastAsia="仿宋" w:cs="仿宋"/>
          <w:bCs/>
          <w:sz w:val="24"/>
          <w:szCs w:val="24"/>
          <w:lang w:val="en-US" w:eastAsia="zh-CN"/>
        </w:rPr>
        <w:t>该费用包含</w:t>
      </w:r>
      <w:r>
        <w:rPr>
          <w:rFonts w:hint="eastAsia" w:ascii="仿宋" w:hAnsi="仿宋" w:eastAsia="仿宋" w:cs="仿宋"/>
          <w:bCs/>
          <w:sz w:val="24"/>
          <w:szCs w:val="24"/>
          <w:lang w:val="en-US" w:eastAsia="zh-CN"/>
        </w:rPr>
        <w:t>税费（3%）、</w:t>
      </w:r>
      <w:r>
        <w:rPr>
          <w:rFonts w:hint="default" w:ascii="仿宋" w:hAnsi="仿宋" w:eastAsia="仿宋" w:cs="仿宋"/>
          <w:bCs/>
          <w:sz w:val="24"/>
          <w:szCs w:val="24"/>
          <w:lang w:val="en-US" w:eastAsia="zh-CN"/>
        </w:rPr>
        <w:t>设备租赁费、</w:t>
      </w:r>
      <w:r>
        <w:rPr>
          <w:rFonts w:hint="eastAsia" w:ascii="仿宋" w:hAnsi="仿宋" w:eastAsia="仿宋" w:cs="仿宋"/>
          <w:bCs/>
          <w:sz w:val="24"/>
          <w:szCs w:val="24"/>
          <w:lang w:val="en-US" w:eastAsia="zh-CN"/>
        </w:rPr>
        <w:t>操作人员工资</w:t>
      </w:r>
      <w:r>
        <w:rPr>
          <w:rFonts w:hint="default" w:ascii="仿宋" w:hAnsi="仿宋" w:eastAsia="仿宋" w:cs="仿宋"/>
          <w:bCs/>
          <w:sz w:val="24"/>
          <w:szCs w:val="24"/>
          <w:lang w:val="en-US" w:eastAsia="zh-CN"/>
        </w:rPr>
        <w:t>、设备维修保养费、</w:t>
      </w:r>
      <w:r>
        <w:rPr>
          <w:rFonts w:hint="eastAsia" w:ascii="仿宋" w:hAnsi="仿宋" w:eastAsia="仿宋" w:cs="仿宋"/>
          <w:bCs/>
          <w:sz w:val="24"/>
          <w:szCs w:val="24"/>
          <w:lang w:val="en-US" w:eastAsia="zh-CN"/>
        </w:rPr>
        <w:t>机械及司机</w:t>
      </w:r>
      <w:r>
        <w:rPr>
          <w:rFonts w:hint="default" w:ascii="仿宋" w:hAnsi="仿宋" w:eastAsia="仿宋" w:cs="仿宋"/>
          <w:bCs/>
          <w:sz w:val="24"/>
          <w:szCs w:val="24"/>
          <w:lang w:val="en-US" w:eastAsia="zh-CN"/>
        </w:rPr>
        <w:t>保险费</w:t>
      </w:r>
      <w:r>
        <w:rPr>
          <w:rFonts w:hint="eastAsia" w:ascii="仿宋" w:hAnsi="仿宋" w:eastAsia="仿宋" w:cs="仿宋"/>
          <w:bCs/>
          <w:sz w:val="24"/>
          <w:szCs w:val="24"/>
          <w:lang w:val="en-US" w:eastAsia="zh-CN"/>
        </w:rPr>
        <w:t>、机械运输费、机械燃油费、特种作业资料等与设备租赁及使用相关的一切费用。</w:t>
      </w:r>
      <w:r>
        <w:rPr>
          <w:rFonts w:hint="eastAsia" w:ascii="Segoe UI" w:hAnsi="Segoe UI" w:eastAsia="Segoe UI" w:cs="Segoe UI"/>
          <w:i w:val="0"/>
          <w:iCs w:val="0"/>
          <w:caps w:val="0"/>
          <w:spacing w:val="0"/>
          <w:kern w:val="0"/>
          <w:sz w:val="24"/>
          <w:szCs w:val="24"/>
          <w:shd w:val="clear" w:fill="FFFFFF"/>
          <w:lang w:val="en-US" w:eastAsia="zh-CN" w:bidi="ar"/>
        </w:rPr>
        <w:t xml:space="preserve">                     </w:t>
      </w:r>
    </w:p>
    <w:p w14:paraId="51A8F5B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p>
    <w:p w14:paraId="004785B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CDE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69ACF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4B9F57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023930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4744890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72B2BC0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769863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default" w:ascii="Segoe UI" w:hAnsi="Segoe UI" w:eastAsia="Segoe UI" w:cs="Segoe UI"/>
          <w:i w:val="0"/>
          <w:iCs w:val="0"/>
          <w:caps w:val="0"/>
          <w:spacing w:val="0"/>
          <w:sz w:val="24"/>
          <w:szCs w:val="24"/>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ZLP630型电动吊篮租赁报价单</w:t>
      </w:r>
    </w:p>
    <w:p w14:paraId="05A0B7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2025年度自来水外搭水、天然气土建及安装工程吊篮租赁采购项目</w:t>
      </w:r>
    </w:p>
    <w:p w14:paraId="7756F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Segoe UI" w:hAnsi="Segoe UI" w:eastAsia="Segoe UI" w:cs="Segoe UI"/>
          <w:i w:val="0"/>
          <w:iCs w:val="0"/>
          <w:caps w:val="0"/>
          <w:spacing w:val="0"/>
          <w:sz w:val="24"/>
          <w:szCs w:val="24"/>
          <w:lang w:val="en-US"/>
        </w:rPr>
      </w:pPr>
      <w:r>
        <w:rPr>
          <w:rFonts w:hint="default" w:ascii="Segoe UI" w:hAnsi="Segoe UI" w:eastAsia="Segoe UI" w:cs="Segoe UI"/>
          <w:i w:val="0"/>
          <w:iCs w:val="0"/>
          <w:caps w:val="0"/>
          <w:spacing w:val="0"/>
          <w:kern w:val="0"/>
          <w:sz w:val="24"/>
          <w:szCs w:val="24"/>
          <w:shd w:val="clear" w:fill="FFFFFF"/>
          <w:lang w:val="en-US" w:eastAsia="zh-CN" w:bidi="ar"/>
        </w:rPr>
        <w:t>​</w:t>
      </w:r>
      <w:r>
        <w:rPr>
          <w:rFonts w:hint="eastAsia" w:ascii="Segoe UI" w:hAnsi="Segoe UI" w:eastAsia="Segoe UI" w:cs="Segoe UI"/>
          <w:i w:val="0"/>
          <w:iCs w:val="0"/>
          <w:caps w:val="0"/>
          <w:spacing w:val="0"/>
          <w:kern w:val="0"/>
          <w:sz w:val="24"/>
          <w:szCs w:val="24"/>
          <w:shd w:val="clear" w:fill="FFFFFF"/>
          <w:lang w:val="en-US" w:eastAsia="zh-CN" w:bidi="ar"/>
        </w:rPr>
        <w:t xml:space="preserve">             </w:t>
      </w:r>
    </w:p>
    <w:tbl>
      <w:tblPr>
        <w:tblStyle w:val="4"/>
        <w:tblW w:w="7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917"/>
        <w:gridCol w:w="1980"/>
        <w:gridCol w:w="1288"/>
      </w:tblGrid>
      <w:tr w14:paraId="6A4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2817" w:type="dxa"/>
            <w:noWrap w:val="0"/>
            <w:vAlign w:val="center"/>
          </w:tcPr>
          <w:p w14:paraId="7151A7EA">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费用名称</w:t>
            </w:r>
          </w:p>
        </w:tc>
        <w:tc>
          <w:tcPr>
            <w:tcW w:w="917" w:type="dxa"/>
            <w:noWrap w:val="0"/>
            <w:vAlign w:val="center"/>
          </w:tcPr>
          <w:p w14:paraId="2A12541E">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单位</w:t>
            </w:r>
          </w:p>
        </w:tc>
        <w:tc>
          <w:tcPr>
            <w:tcW w:w="1980" w:type="dxa"/>
            <w:noWrap w:val="0"/>
            <w:vAlign w:val="center"/>
          </w:tcPr>
          <w:p w14:paraId="16FD9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租赁单价报价（元）</w:t>
            </w:r>
          </w:p>
        </w:tc>
        <w:tc>
          <w:tcPr>
            <w:tcW w:w="1288" w:type="dxa"/>
            <w:noWrap w:val="0"/>
            <w:vAlign w:val="center"/>
          </w:tcPr>
          <w:p w14:paraId="4B34385C">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备注</w:t>
            </w:r>
          </w:p>
        </w:tc>
      </w:tr>
      <w:tr w14:paraId="4748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2817" w:type="dxa"/>
            <w:noWrap w:val="0"/>
            <w:vAlign w:val="center"/>
          </w:tcPr>
          <w:p w14:paraId="1E1A3D9B">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2个月内</w:t>
            </w:r>
          </w:p>
        </w:tc>
        <w:tc>
          <w:tcPr>
            <w:tcW w:w="917" w:type="dxa"/>
            <w:noWrap w:val="0"/>
            <w:vAlign w:val="center"/>
          </w:tcPr>
          <w:p w14:paraId="6ED4F089">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台</w:t>
            </w:r>
          </w:p>
        </w:tc>
        <w:tc>
          <w:tcPr>
            <w:tcW w:w="1980" w:type="dxa"/>
            <w:noWrap w:val="0"/>
            <w:vAlign w:val="center"/>
          </w:tcPr>
          <w:p w14:paraId="15BF6CBF">
            <w:pPr>
              <w:jc w:val="center"/>
              <w:rPr>
                <w:rFonts w:hint="default" w:ascii="Times New Roman" w:hAnsi="Times New Roman" w:eastAsia="方正仿宋简体" w:cs="Times New Roman"/>
                <w:kern w:val="0"/>
                <w:sz w:val="24"/>
                <w:szCs w:val="24"/>
                <w:lang w:val="en-US" w:eastAsia="zh-CN" w:bidi="ar"/>
              </w:rPr>
            </w:pPr>
          </w:p>
        </w:tc>
        <w:tc>
          <w:tcPr>
            <w:tcW w:w="1288" w:type="dxa"/>
            <w:noWrap w:val="0"/>
            <w:vAlign w:val="center"/>
          </w:tcPr>
          <w:p w14:paraId="25728AF1">
            <w:pPr>
              <w:jc w:val="center"/>
              <w:rPr>
                <w:rFonts w:hint="default" w:ascii="Times New Roman" w:hAnsi="Times New Roman" w:eastAsia="方正仿宋简体" w:cs="Times New Roman"/>
                <w:kern w:val="0"/>
                <w:sz w:val="24"/>
                <w:szCs w:val="24"/>
                <w:lang w:val="en-US" w:eastAsia="zh-CN" w:bidi="ar"/>
              </w:rPr>
            </w:pPr>
          </w:p>
        </w:tc>
      </w:tr>
      <w:tr w14:paraId="5EAE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2817" w:type="dxa"/>
            <w:noWrap w:val="0"/>
            <w:vAlign w:val="center"/>
          </w:tcPr>
          <w:p w14:paraId="33FD8510">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超过2个月，元/天/台</w:t>
            </w:r>
          </w:p>
        </w:tc>
        <w:tc>
          <w:tcPr>
            <w:tcW w:w="917" w:type="dxa"/>
            <w:noWrap w:val="0"/>
            <w:vAlign w:val="center"/>
          </w:tcPr>
          <w:p w14:paraId="15FF2E13">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台</w:t>
            </w:r>
          </w:p>
        </w:tc>
        <w:tc>
          <w:tcPr>
            <w:tcW w:w="1980" w:type="dxa"/>
            <w:noWrap w:val="0"/>
            <w:vAlign w:val="center"/>
          </w:tcPr>
          <w:p w14:paraId="6ED01568">
            <w:pPr>
              <w:jc w:val="center"/>
              <w:rPr>
                <w:rFonts w:hint="default" w:ascii="Times New Roman" w:hAnsi="Times New Roman" w:eastAsia="方正仿宋简体" w:cs="Times New Roman"/>
                <w:kern w:val="0"/>
                <w:sz w:val="24"/>
                <w:szCs w:val="24"/>
                <w:lang w:val="en-US" w:eastAsia="zh-CN" w:bidi="ar"/>
              </w:rPr>
            </w:pPr>
          </w:p>
        </w:tc>
        <w:tc>
          <w:tcPr>
            <w:tcW w:w="1288" w:type="dxa"/>
            <w:noWrap w:val="0"/>
            <w:vAlign w:val="center"/>
          </w:tcPr>
          <w:p w14:paraId="355DFF55">
            <w:pPr>
              <w:jc w:val="center"/>
              <w:rPr>
                <w:rFonts w:hint="default" w:ascii="Times New Roman" w:hAnsi="Times New Roman" w:eastAsia="方正仿宋简体" w:cs="Times New Roman"/>
                <w:kern w:val="0"/>
                <w:sz w:val="24"/>
                <w:szCs w:val="24"/>
                <w:lang w:val="en-US" w:eastAsia="zh-CN" w:bidi="ar"/>
              </w:rPr>
            </w:pPr>
          </w:p>
        </w:tc>
      </w:tr>
      <w:tr w14:paraId="5CE3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2817" w:type="dxa"/>
            <w:noWrap w:val="0"/>
            <w:vAlign w:val="center"/>
          </w:tcPr>
          <w:p w14:paraId="57F42CC4">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吊篮本楼移位费用</w:t>
            </w:r>
          </w:p>
        </w:tc>
        <w:tc>
          <w:tcPr>
            <w:tcW w:w="917" w:type="dxa"/>
            <w:noWrap w:val="0"/>
            <w:vAlign w:val="center"/>
          </w:tcPr>
          <w:p w14:paraId="00F607FF">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次</w:t>
            </w:r>
          </w:p>
        </w:tc>
        <w:tc>
          <w:tcPr>
            <w:tcW w:w="1980" w:type="dxa"/>
            <w:noWrap w:val="0"/>
            <w:vAlign w:val="center"/>
          </w:tcPr>
          <w:p w14:paraId="3CC273C9">
            <w:pPr>
              <w:jc w:val="center"/>
              <w:rPr>
                <w:rFonts w:hint="default" w:ascii="Times New Roman" w:hAnsi="Times New Roman" w:eastAsia="方正仿宋简体" w:cs="Times New Roman"/>
                <w:kern w:val="0"/>
                <w:sz w:val="24"/>
                <w:szCs w:val="24"/>
                <w:lang w:val="en-US" w:eastAsia="zh-CN" w:bidi="ar"/>
              </w:rPr>
            </w:pPr>
          </w:p>
        </w:tc>
        <w:tc>
          <w:tcPr>
            <w:tcW w:w="1288" w:type="dxa"/>
            <w:noWrap w:val="0"/>
            <w:vAlign w:val="center"/>
          </w:tcPr>
          <w:p w14:paraId="7273B61B">
            <w:pPr>
              <w:jc w:val="center"/>
              <w:rPr>
                <w:rFonts w:hint="default" w:ascii="Times New Roman" w:hAnsi="Times New Roman" w:eastAsia="方正仿宋简体" w:cs="Times New Roman"/>
                <w:kern w:val="0"/>
                <w:sz w:val="24"/>
                <w:szCs w:val="24"/>
                <w:lang w:val="en-US" w:eastAsia="zh-CN" w:bidi="ar"/>
              </w:rPr>
            </w:pPr>
          </w:p>
        </w:tc>
      </w:tr>
      <w:tr w14:paraId="52F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2817" w:type="dxa"/>
            <w:noWrap w:val="0"/>
            <w:vAlign w:val="center"/>
          </w:tcPr>
          <w:p w14:paraId="18D8C0E6">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吊篮跨楼移位费用</w:t>
            </w:r>
          </w:p>
        </w:tc>
        <w:tc>
          <w:tcPr>
            <w:tcW w:w="917" w:type="dxa"/>
            <w:noWrap w:val="0"/>
            <w:vAlign w:val="center"/>
          </w:tcPr>
          <w:p w14:paraId="33AA61B9">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次</w:t>
            </w:r>
          </w:p>
        </w:tc>
        <w:tc>
          <w:tcPr>
            <w:tcW w:w="1980" w:type="dxa"/>
            <w:noWrap w:val="0"/>
            <w:vAlign w:val="center"/>
          </w:tcPr>
          <w:p w14:paraId="63B40F51">
            <w:pPr>
              <w:jc w:val="center"/>
              <w:rPr>
                <w:rFonts w:hint="default" w:ascii="Times New Roman" w:hAnsi="Times New Roman" w:eastAsia="方正仿宋简体" w:cs="Times New Roman"/>
                <w:kern w:val="0"/>
                <w:sz w:val="24"/>
                <w:szCs w:val="24"/>
                <w:lang w:val="en-US" w:eastAsia="zh-CN" w:bidi="ar"/>
              </w:rPr>
            </w:pPr>
          </w:p>
        </w:tc>
        <w:tc>
          <w:tcPr>
            <w:tcW w:w="1288" w:type="dxa"/>
            <w:noWrap w:val="0"/>
            <w:vAlign w:val="center"/>
          </w:tcPr>
          <w:p w14:paraId="274B2454">
            <w:pPr>
              <w:jc w:val="center"/>
              <w:rPr>
                <w:rFonts w:hint="default" w:ascii="Times New Roman" w:hAnsi="Times New Roman" w:eastAsia="方正仿宋简体" w:cs="Times New Roman"/>
                <w:kern w:val="0"/>
                <w:sz w:val="24"/>
                <w:szCs w:val="24"/>
                <w:lang w:val="en-US" w:eastAsia="zh-CN" w:bidi="ar"/>
              </w:rPr>
            </w:pPr>
          </w:p>
        </w:tc>
      </w:tr>
    </w:tbl>
    <w:p w14:paraId="64E2D1B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0"/>
        <w:jc w:val="left"/>
        <w:textAlignment w:val="auto"/>
        <w:rPr>
          <w:rFonts w:hint="default"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w:t>
      </w:r>
    </w:p>
    <w:p w14:paraId="754611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hint="eastAsia" w:ascii="Segoe UI" w:hAnsi="Segoe UI" w:eastAsia="Segoe UI" w:cs="Segoe UI"/>
          <w:i w:val="0"/>
          <w:iCs w:val="0"/>
          <w:caps w:val="0"/>
          <w:spacing w:val="0"/>
          <w:kern w:val="0"/>
          <w:sz w:val="24"/>
          <w:szCs w:val="24"/>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default" w:ascii="仿宋" w:hAnsi="仿宋" w:eastAsia="仿宋" w:cs="仿宋"/>
          <w:bCs/>
          <w:sz w:val="24"/>
          <w:szCs w:val="24"/>
          <w:lang w:val="en-US" w:eastAsia="zh-CN"/>
        </w:rPr>
        <w:t>该费用包含</w:t>
      </w:r>
      <w:r>
        <w:rPr>
          <w:rFonts w:hint="eastAsia" w:ascii="仿宋" w:hAnsi="仿宋" w:eastAsia="仿宋" w:cs="仿宋"/>
          <w:bCs/>
          <w:sz w:val="24"/>
          <w:szCs w:val="24"/>
          <w:lang w:val="en-US" w:eastAsia="zh-CN"/>
        </w:rPr>
        <w:t>税费（3%）、</w:t>
      </w:r>
      <w:r>
        <w:rPr>
          <w:rFonts w:hint="default" w:ascii="仿宋" w:hAnsi="仿宋" w:eastAsia="仿宋" w:cs="仿宋"/>
          <w:bCs/>
          <w:sz w:val="24"/>
          <w:szCs w:val="24"/>
          <w:lang w:val="en-US" w:eastAsia="zh-CN"/>
        </w:rPr>
        <w:t>设备租赁费、</w:t>
      </w:r>
      <w:r>
        <w:rPr>
          <w:rFonts w:hint="eastAsia" w:ascii="仿宋" w:hAnsi="仿宋" w:eastAsia="仿宋" w:cs="仿宋"/>
          <w:bCs/>
          <w:sz w:val="24"/>
          <w:szCs w:val="24"/>
          <w:lang w:val="en-US" w:eastAsia="zh-CN"/>
        </w:rPr>
        <w:t>操作人员工资</w:t>
      </w:r>
      <w:r>
        <w:rPr>
          <w:rFonts w:hint="default" w:ascii="仿宋" w:hAnsi="仿宋" w:eastAsia="仿宋" w:cs="仿宋"/>
          <w:bCs/>
          <w:sz w:val="24"/>
          <w:szCs w:val="24"/>
          <w:lang w:val="en-US" w:eastAsia="zh-CN"/>
        </w:rPr>
        <w:t>、设备维修保养费、</w:t>
      </w:r>
      <w:r>
        <w:rPr>
          <w:rFonts w:hint="eastAsia" w:ascii="仿宋" w:hAnsi="仿宋" w:eastAsia="仿宋" w:cs="仿宋"/>
          <w:bCs/>
          <w:sz w:val="24"/>
          <w:szCs w:val="24"/>
          <w:lang w:val="en-US" w:eastAsia="zh-CN"/>
        </w:rPr>
        <w:t>机械及司机</w:t>
      </w:r>
      <w:r>
        <w:rPr>
          <w:rFonts w:hint="default" w:ascii="仿宋" w:hAnsi="仿宋" w:eastAsia="仿宋" w:cs="仿宋"/>
          <w:bCs/>
          <w:sz w:val="24"/>
          <w:szCs w:val="24"/>
          <w:lang w:val="en-US" w:eastAsia="zh-CN"/>
        </w:rPr>
        <w:t>保险费</w:t>
      </w:r>
      <w:r>
        <w:rPr>
          <w:rFonts w:hint="eastAsia" w:ascii="仿宋" w:hAnsi="仿宋" w:eastAsia="仿宋" w:cs="仿宋"/>
          <w:bCs/>
          <w:sz w:val="24"/>
          <w:szCs w:val="24"/>
          <w:lang w:val="en-US" w:eastAsia="zh-CN"/>
        </w:rPr>
        <w:t>、机械运输费、机械燃油费、特种作业资料等与设备租赁及使用相关的一切费用。</w:t>
      </w:r>
      <w:r>
        <w:rPr>
          <w:rFonts w:hint="eastAsia" w:ascii="Segoe UI" w:hAnsi="Segoe UI" w:eastAsia="Segoe UI" w:cs="Segoe UI"/>
          <w:i w:val="0"/>
          <w:iCs w:val="0"/>
          <w:caps w:val="0"/>
          <w:spacing w:val="0"/>
          <w:kern w:val="0"/>
          <w:sz w:val="24"/>
          <w:szCs w:val="24"/>
          <w:shd w:val="clear" w:fill="FFFFFF"/>
          <w:lang w:val="en-US" w:eastAsia="zh-CN" w:bidi="ar"/>
        </w:rPr>
        <w:t xml:space="preserve">                     </w:t>
      </w:r>
    </w:p>
    <w:p w14:paraId="78B93D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p>
    <w:p w14:paraId="45854B4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1398AA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366B92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25F67E8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5C2C10E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2F3F479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9EF32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6A6AF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7E63ADE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脚手架搭接租赁报价单</w:t>
      </w:r>
    </w:p>
    <w:p w14:paraId="7BC0DA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245639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2025年度自来水外搭水、天然气土建及安装工程脚手架搭接租赁采购项目</w:t>
      </w:r>
    </w:p>
    <w:p w14:paraId="4D983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Segoe UI" w:hAnsi="Segoe UI" w:eastAsia="Segoe UI" w:cs="Segoe UI"/>
          <w:i w:val="0"/>
          <w:iCs w:val="0"/>
          <w:caps w:val="0"/>
          <w:spacing w:val="0"/>
          <w:sz w:val="24"/>
          <w:szCs w:val="24"/>
          <w:lang w:val="en-US"/>
        </w:rPr>
      </w:pPr>
      <w:r>
        <w:rPr>
          <w:rFonts w:hint="default" w:ascii="Segoe UI" w:hAnsi="Segoe UI" w:eastAsia="Segoe UI" w:cs="Segoe UI"/>
          <w:i w:val="0"/>
          <w:iCs w:val="0"/>
          <w:caps w:val="0"/>
          <w:spacing w:val="0"/>
          <w:kern w:val="0"/>
          <w:sz w:val="24"/>
          <w:szCs w:val="24"/>
          <w:shd w:val="clear" w:fill="FFFFFF"/>
          <w:lang w:val="en-US" w:eastAsia="zh-CN" w:bidi="ar"/>
        </w:rPr>
        <w:t>​</w:t>
      </w:r>
      <w:r>
        <w:rPr>
          <w:rFonts w:hint="eastAsia" w:ascii="Segoe UI" w:hAnsi="Segoe UI" w:eastAsia="Segoe UI" w:cs="Segoe UI"/>
          <w:i w:val="0"/>
          <w:iCs w:val="0"/>
          <w:caps w:val="0"/>
          <w:spacing w:val="0"/>
          <w:kern w:val="0"/>
          <w:sz w:val="24"/>
          <w:szCs w:val="24"/>
          <w:shd w:val="clear" w:fill="FFFFFF"/>
          <w:lang w:val="en-US" w:eastAsia="zh-CN" w:bidi="ar"/>
        </w:rPr>
        <w:t xml:space="preserve">             </w:t>
      </w:r>
    </w:p>
    <w:tbl>
      <w:tblPr>
        <w:tblStyle w:val="4"/>
        <w:tblW w:w="7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605"/>
        <w:gridCol w:w="1980"/>
        <w:gridCol w:w="1288"/>
      </w:tblGrid>
      <w:tr w14:paraId="131C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2129" w:type="dxa"/>
            <w:noWrap w:val="0"/>
            <w:vAlign w:val="center"/>
          </w:tcPr>
          <w:p w14:paraId="3D5420A6">
            <w:pPr>
              <w:jc w:val="center"/>
              <w:rPr>
                <w:rFonts w:hint="default" w:ascii="Times New Roman" w:hAnsi="Times New Roman" w:eastAsia="方正仿宋简体" w:cs="Times New Roman"/>
                <w:kern w:val="0"/>
                <w:sz w:val="24"/>
                <w:szCs w:val="24"/>
                <w:lang w:val="en-US" w:eastAsia="zh-CN" w:bidi="ar"/>
              </w:rPr>
            </w:pPr>
            <w:r>
              <w:rPr>
                <w:rFonts w:hint="eastAsia" w:ascii="Times New Roman" w:hAnsi="Times New Roman" w:eastAsia="方正仿宋简体" w:cs="Times New Roman"/>
                <w:kern w:val="0"/>
                <w:sz w:val="24"/>
                <w:szCs w:val="24"/>
                <w:lang w:val="en-US" w:eastAsia="zh-CN" w:bidi="ar"/>
              </w:rPr>
              <w:t>项目</w:t>
            </w:r>
          </w:p>
        </w:tc>
        <w:tc>
          <w:tcPr>
            <w:tcW w:w="1605" w:type="dxa"/>
            <w:noWrap w:val="0"/>
            <w:vAlign w:val="center"/>
          </w:tcPr>
          <w:p w14:paraId="2690C160">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单位</w:t>
            </w:r>
          </w:p>
        </w:tc>
        <w:tc>
          <w:tcPr>
            <w:tcW w:w="1980" w:type="dxa"/>
            <w:noWrap w:val="0"/>
            <w:vAlign w:val="center"/>
          </w:tcPr>
          <w:p w14:paraId="0A3218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租赁单价报价（元</w:t>
            </w:r>
            <w:r>
              <w:rPr>
                <w:rFonts w:hint="eastAsia" w:ascii="Times New Roman" w:hAnsi="Times New Roman" w:eastAsia="方正仿宋简体" w:cs="Times New Roman"/>
                <w:kern w:val="0"/>
                <w:sz w:val="24"/>
                <w:szCs w:val="24"/>
                <w:lang w:val="en-US" w:eastAsia="zh-CN" w:bidi="ar"/>
              </w:rPr>
              <w:t>/</w:t>
            </w:r>
            <w:r>
              <w:rPr>
                <w:rFonts w:hint="eastAsia" w:ascii="Times New Roman" w:hAnsi="Times New Roman" w:eastAsia="方正仿宋简体" w:cs="Times New Roman"/>
                <w:kern w:val="0"/>
                <w:sz w:val="28"/>
                <w:szCs w:val="28"/>
                <w:vertAlign w:val="baseline"/>
                <w:lang w:val="en-US" w:eastAsia="zh-CN" w:bidi="ar"/>
              </w:rPr>
              <w:t>m</w:t>
            </w:r>
            <w:r>
              <w:rPr>
                <w:rFonts w:hint="eastAsia" w:ascii="Times New Roman" w:hAnsi="Times New Roman" w:eastAsia="方正仿宋简体" w:cs="Times New Roman"/>
                <w:kern w:val="0"/>
                <w:sz w:val="28"/>
                <w:szCs w:val="28"/>
                <w:vertAlign w:val="superscript"/>
                <w:lang w:val="en-US" w:eastAsia="zh-CN" w:bidi="ar"/>
              </w:rPr>
              <w:t>2</w:t>
            </w:r>
            <w:r>
              <w:rPr>
                <w:rFonts w:hint="default" w:ascii="Times New Roman" w:hAnsi="Times New Roman" w:eastAsia="方正仿宋简体" w:cs="Times New Roman"/>
                <w:kern w:val="0"/>
                <w:sz w:val="24"/>
                <w:szCs w:val="24"/>
                <w:lang w:val="en-US" w:eastAsia="zh-CN" w:bidi="ar"/>
              </w:rPr>
              <w:t>）</w:t>
            </w:r>
          </w:p>
        </w:tc>
        <w:tc>
          <w:tcPr>
            <w:tcW w:w="1288" w:type="dxa"/>
            <w:noWrap w:val="0"/>
            <w:vAlign w:val="center"/>
          </w:tcPr>
          <w:p w14:paraId="7FB55D45">
            <w:pPr>
              <w:jc w:val="center"/>
              <w:rPr>
                <w:rFonts w:hint="default" w:ascii="Times New Roman" w:hAnsi="Times New Roman" w:eastAsia="方正仿宋简体" w:cs="Times New Roman"/>
                <w:kern w:val="0"/>
                <w:sz w:val="24"/>
                <w:szCs w:val="24"/>
                <w:lang w:val="en-US" w:eastAsia="zh-CN" w:bidi="ar"/>
              </w:rPr>
            </w:pPr>
            <w:r>
              <w:rPr>
                <w:rFonts w:hint="default" w:ascii="Times New Roman" w:hAnsi="Times New Roman" w:eastAsia="方正仿宋简体" w:cs="Times New Roman"/>
                <w:kern w:val="0"/>
                <w:sz w:val="24"/>
                <w:szCs w:val="24"/>
                <w:lang w:val="en-US" w:eastAsia="zh-CN" w:bidi="ar"/>
              </w:rPr>
              <w:t>备注</w:t>
            </w:r>
          </w:p>
        </w:tc>
      </w:tr>
      <w:tr w14:paraId="1BEE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jc w:val="center"/>
        </w:trPr>
        <w:tc>
          <w:tcPr>
            <w:tcW w:w="2129" w:type="dxa"/>
            <w:noWrap w:val="0"/>
            <w:vAlign w:val="center"/>
          </w:tcPr>
          <w:p w14:paraId="6F9D78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kern w:val="0"/>
                <w:sz w:val="24"/>
                <w:szCs w:val="24"/>
                <w:lang w:val="en-US" w:eastAsia="zh-CN" w:bidi="ar"/>
              </w:rPr>
            </w:pPr>
            <w:r>
              <w:rPr>
                <w:rFonts w:hint="eastAsia" w:ascii="Times New Roman" w:hAnsi="Times New Roman" w:eastAsia="方正仿宋简体" w:cs="Times New Roman"/>
                <w:kern w:val="0"/>
                <w:sz w:val="24"/>
                <w:szCs w:val="24"/>
                <w:lang w:val="en-US" w:eastAsia="zh-CN" w:bidi="ar"/>
              </w:rPr>
              <w:t>老旧小区脚手架</w:t>
            </w:r>
          </w:p>
          <w:p w14:paraId="0D5555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0"/>
                <w:sz w:val="24"/>
                <w:szCs w:val="24"/>
                <w:lang w:val="en-US" w:eastAsia="zh-CN" w:bidi="ar"/>
              </w:rPr>
            </w:pPr>
            <w:r>
              <w:rPr>
                <w:rFonts w:hint="eastAsia" w:ascii="Times New Roman" w:hAnsi="Times New Roman" w:eastAsia="方正仿宋简体" w:cs="Times New Roman"/>
                <w:kern w:val="0"/>
                <w:sz w:val="24"/>
                <w:szCs w:val="24"/>
                <w:lang w:val="en-US" w:eastAsia="zh-CN" w:bidi="ar"/>
              </w:rPr>
              <w:t>搭接</w:t>
            </w:r>
          </w:p>
        </w:tc>
        <w:tc>
          <w:tcPr>
            <w:tcW w:w="1605" w:type="dxa"/>
            <w:noWrap w:val="0"/>
            <w:vAlign w:val="center"/>
          </w:tcPr>
          <w:p w14:paraId="49968904">
            <w:pPr>
              <w:jc w:val="center"/>
              <w:rPr>
                <w:rFonts w:hint="default" w:ascii="Times New Roman" w:hAnsi="Times New Roman" w:eastAsia="方正仿宋简体" w:cs="Times New Roman"/>
                <w:kern w:val="0"/>
                <w:sz w:val="24"/>
                <w:szCs w:val="24"/>
                <w:lang w:val="en-US" w:eastAsia="zh-CN" w:bidi="ar"/>
              </w:rPr>
            </w:pPr>
            <w:r>
              <w:rPr>
                <w:rFonts w:hint="eastAsia" w:ascii="Times New Roman" w:hAnsi="Times New Roman" w:eastAsia="方正仿宋简体" w:cs="Times New Roman"/>
                <w:kern w:val="0"/>
                <w:sz w:val="28"/>
                <w:szCs w:val="28"/>
                <w:vertAlign w:val="superscript"/>
                <w:lang w:val="en-US" w:eastAsia="zh-CN" w:bidi="ar"/>
              </w:rPr>
              <w:t>m2</w:t>
            </w:r>
          </w:p>
        </w:tc>
        <w:tc>
          <w:tcPr>
            <w:tcW w:w="1980" w:type="dxa"/>
            <w:noWrap w:val="0"/>
            <w:vAlign w:val="center"/>
          </w:tcPr>
          <w:p w14:paraId="3E5E4F59">
            <w:pPr>
              <w:jc w:val="center"/>
              <w:rPr>
                <w:rFonts w:hint="default" w:ascii="Times New Roman" w:hAnsi="Times New Roman" w:eastAsia="方正仿宋简体" w:cs="Times New Roman"/>
                <w:kern w:val="0"/>
                <w:sz w:val="24"/>
                <w:szCs w:val="24"/>
                <w:lang w:val="en-US" w:eastAsia="zh-CN" w:bidi="ar"/>
              </w:rPr>
            </w:pPr>
          </w:p>
        </w:tc>
        <w:tc>
          <w:tcPr>
            <w:tcW w:w="1288" w:type="dxa"/>
            <w:noWrap w:val="0"/>
            <w:vAlign w:val="center"/>
          </w:tcPr>
          <w:p w14:paraId="11BCA01E">
            <w:pPr>
              <w:jc w:val="center"/>
              <w:rPr>
                <w:rFonts w:hint="default" w:ascii="Times New Roman" w:hAnsi="Times New Roman" w:eastAsia="方正仿宋简体" w:cs="Times New Roman"/>
                <w:kern w:val="0"/>
                <w:sz w:val="24"/>
                <w:szCs w:val="24"/>
                <w:lang w:val="en-US" w:eastAsia="zh-CN" w:bidi="ar"/>
              </w:rPr>
            </w:pPr>
          </w:p>
        </w:tc>
      </w:tr>
    </w:tbl>
    <w:p w14:paraId="47D590C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0"/>
        <w:jc w:val="left"/>
        <w:textAlignment w:val="auto"/>
        <w:rPr>
          <w:rFonts w:hint="default"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w:t>
      </w:r>
    </w:p>
    <w:p w14:paraId="465F431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240" w:firstLineChars="100"/>
        <w:jc w:val="left"/>
        <w:textAlignment w:val="auto"/>
        <w:rPr>
          <w:rFonts w:hint="eastAsia" w:ascii="Segoe UI" w:hAnsi="Segoe UI" w:eastAsia="Segoe UI" w:cs="Segoe UI"/>
          <w:i w:val="0"/>
          <w:iCs w:val="0"/>
          <w:caps w:val="0"/>
          <w:spacing w:val="0"/>
          <w:kern w:val="0"/>
          <w:sz w:val="24"/>
          <w:szCs w:val="24"/>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该费用包含按要求完成该项工程所需的</w:t>
      </w:r>
      <w:r>
        <w:rPr>
          <w:rFonts w:hint="eastAsia"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税费</w:t>
      </w:r>
      <w:r>
        <w:rPr>
          <w:rFonts w:hint="eastAsia" w:ascii="Times New Roman" w:hAnsi="Times New Roman" w:eastAsia="方正仿宋简体" w:cs="Times New Roman"/>
          <w:i w:val="0"/>
          <w:iCs w:val="0"/>
          <w:caps w:val="0"/>
          <w:color w:val="333333"/>
          <w:spacing w:val="0"/>
          <w:kern w:val="0"/>
          <w:sz w:val="24"/>
          <w:szCs w:val="24"/>
          <w:highlight w:val="yellow"/>
          <w:shd w:val="clear" w:fill="FFFFFF"/>
          <w:lang w:val="en-US" w:eastAsia="zh-CN" w:bidi="ar"/>
        </w:rPr>
        <w:t>（ %）</w:t>
      </w:r>
      <w:r>
        <w:rPr>
          <w:rFonts w:hint="eastAsia"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人工费、辅材费、机械设备费、管理费、成品保护费、材料装卸车、材料场内二次转运、因施工质量不良而支出的工程维修费、保养费</w:t>
      </w:r>
      <w:r>
        <w:rPr>
          <w:rFonts w:hint="eastAsia"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24"/>
          <w:szCs w:val="24"/>
          <w:highlight w:val="none"/>
          <w:shd w:val="clear" w:fill="FFFFFF"/>
          <w:lang w:val="en-US" w:eastAsia="zh-CN" w:bidi="ar"/>
        </w:rPr>
        <w:t>现场管理人员及工人食宿费、与施工相关的财产、设备、人员的安全措施费、保险费、利润以及劳务管理费等全部费用。</w:t>
      </w:r>
      <w:r>
        <w:rPr>
          <w:rFonts w:hint="eastAsia" w:ascii="Segoe UI" w:hAnsi="Segoe UI" w:eastAsia="Segoe UI" w:cs="Segoe UI"/>
          <w:i w:val="0"/>
          <w:iCs w:val="0"/>
          <w:caps w:val="0"/>
          <w:spacing w:val="0"/>
          <w:kern w:val="0"/>
          <w:sz w:val="24"/>
          <w:szCs w:val="24"/>
          <w:highlight w:val="none"/>
          <w:shd w:val="clear" w:fill="FFFFFF"/>
          <w:lang w:val="en-US" w:eastAsia="zh-CN" w:bidi="ar"/>
        </w:rPr>
        <w:t xml:space="preserve">   </w:t>
      </w:r>
      <w:r>
        <w:rPr>
          <w:rFonts w:hint="eastAsia" w:ascii="Segoe UI" w:hAnsi="Segoe UI" w:eastAsia="Segoe UI" w:cs="Segoe UI"/>
          <w:i w:val="0"/>
          <w:iCs w:val="0"/>
          <w:caps w:val="0"/>
          <w:spacing w:val="0"/>
          <w:kern w:val="0"/>
          <w:sz w:val="24"/>
          <w:szCs w:val="24"/>
          <w:shd w:val="clear" w:fill="FFFFFF"/>
          <w:lang w:val="en-US" w:eastAsia="zh-CN" w:bidi="ar"/>
        </w:rPr>
        <w:t xml:space="preserve">                  </w:t>
      </w:r>
    </w:p>
    <w:p w14:paraId="707A72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p>
    <w:p w14:paraId="764C91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7DC38D6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33639D7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309533C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5C28CA2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4AD960E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57925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16095D4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FB593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75733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5A834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营业执照复印件、法定代表人身份证复印件、授权委托书原件、被授权人身份证复印件、信用中国或政府采购网网站截图</w:t>
      </w:r>
    </w:p>
    <w:p w14:paraId="62CE9C4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CD52B5-98A9-44DF-9BC8-4FB1FF7FEB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2A0F25B-77F5-4C65-B6DC-573C3DD1E3CA}"/>
  </w:font>
  <w:font w:name="方正仿宋简体">
    <w:panose1 w:val="02000000000000000000"/>
    <w:charset w:val="86"/>
    <w:family w:val="auto"/>
    <w:pitch w:val="default"/>
    <w:sig w:usb0="A00002BF" w:usb1="184F6CFA" w:usb2="00000012" w:usb3="00000000" w:csb0="00040001" w:csb1="00000000"/>
    <w:embedRegular r:id="rId3" w:fontKey="{FFF34E57-112D-4702-9AB4-6F5DE5862B3B}"/>
  </w:font>
  <w:font w:name="方正黑体_GBK">
    <w:panose1 w:val="02000000000000000000"/>
    <w:charset w:val="86"/>
    <w:family w:val="auto"/>
    <w:pitch w:val="default"/>
    <w:sig w:usb0="A00002BF" w:usb1="38CF7CFA" w:usb2="00082016" w:usb3="00000000" w:csb0="00040001" w:csb1="00000000"/>
    <w:embedRegular r:id="rId4" w:fontKey="{2A4F72C5-CD22-4B3A-B413-C95005391C1D}"/>
  </w:font>
  <w:font w:name="仿宋">
    <w:panose1 w:val="02010609060101010101"/>
    <w:charset w:val="86"/>
    <w:family w:val="modern"/>
    <w:pitch w:val="default"/>
    <w:sig w:usb0="800002BF" w:usb1="38CF7CFA" w:usb2="00000016" w:usb3="00000000" w:csb0="00040001" w:csb1="00000000"/>
    <w:embedRegular r:id="rId5" w:fontKey="{98CCC0EC-FCCE-49FD-81DA-CA5AB37395B1}"/>
  </w:font>
  <w:font w:name="Segoe UI">
    <w:panose1 w:val="020B0502040204020203"/>
    <w:charset w:val="00"/>
    <w:family w:val="auto"/>
    <w:pitch w:val="default"/>
    <w:sig w:usb0="E4002EFF" w:usb1="C000E47F" w:usb2="00000009" w:usb3="00000000" w:csb0="200001FF" w:csb1="00000000"/>
    <w:embedRegular r:id="rId6" w:fontKey="{81A64EBD-7F84-4443-BCDF-EAB63D3B94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1A5B"/>
    <w:multiLevelType w:val="multilevel"/>
    <w:tmpl w:val="A8E11A5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B8440222"/>
    <w:multiLevelType w:val="multilevel"/>
    <w:tmpl w:val="B844022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0F3A7947"/>
    <w:multiLevelType w:val="multilevel"/>
    <w:tmpl w:val="0F3A794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36697A50"/>
    <w:multiLevelType w:val="multilevel"/>
    <w:tmpl w:val="36697A5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73A158B0"/>
    <w:multiLevelType w:val="multilevel"/>
    <w:tmpl w:val="73A158B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73FB6B92"/>
    <w:multiLevelType w:val="multilevel"/>
    <w:tmpl w:val="73FB6B9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50DED"/>
    <w:rsid w:val="031B31CF"/>
    <w:rsid w:val="064C75F3"/>
    <w:rsid w:val="066F6E3E"/>
    <w:rsid w:val="08467D3C"/>
    <w:rsid w:val="0AE53125"/>
    <w:rsid w:val="0D9F625A"/>
    <w:rsid w:val="101822F4"/>
    <w:rsid w:val="12A460C1"/>
    <w:rsid w:val="1B5E04A9"/>
    <w:rsid w:val="1B83540D"/>
    <w:rsid w:val="1EAC07D7"/>
    <w:rsid w:val="1EF54606"/>
    <w:rsid w:val="274725D1"/>
    <w:rsid w:val="2750388E"/>
    <w:rsid w:val="2C25727A"/>
    <w:rsid w:val="30601421"/>
    <w:rsid w:val="335047BE"/>
    <w:rsid w:val="3AA0348E"/>
    <w:rsid w:val="3B7364AD"/>
    <w:rsid w:val="3C586807"/>
    <w:rsid w:val="40434BC6"/>
    <w:rsid w:val="41171FD0"/>
    <w:rsid w:val="42AB7EDA"/>
    <w:rsid w:val="44F00B6E"/>
    <w:rsid w:val="45DE130F"/>
    <w:rsid w:val="4B450DED"/>
    <w:rsid w:val="4CDB1797"/>
    <w:rsid w:val="4E7520E4"/>
    <w:rsid w:val="53230361"/>
    <w:rsid w:val="53620E89"/>
    <w:rsid w:val="53C276EF"/>
    <w:rsid w:val="54B0031A"/>
    <w:rsid w:val="55407329"/>
    <w:rsid w:val="58683307"/>
    <w:rsid w:val="58984012"/>
    <w:rsid w:val="5F623FB6"/>
    <w:rsid w:val="64210835"/>
    <w:rsid w:val="71BE777B"/>
    <w:rsid w:val="75D4756D"/>
    <w:rsid w:val="77FF2E6B"/>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附件标题-1"/>
    <w:basedOn w:val="1"/>
    <w:next w:val="1"/>
    <w:autoRedefine/>
    <w:qFormat/>
    <w:uiPriority w:val="0"/>
    <w:pPr>
      <w:keepNext w:val="0"/>
      <w:keepLines w:val="0"/>
      <w:widowControl w:val="0"/>
      <w:suppressLineNumbers w:val="0"/>
      <w:spacing w:before="0" w:beforeLines="50" w:beforeAutospacing="0" w:after="0" w:afterLines="50" w:afterAutospacing="0"/>
      <w:ind w:left="0" w:right="0"/>
      <w:jc w:val="center"/>
    </w:pPr>
    <w:rPr>
      <w:rFonts w:hint="default" w:ascii="Times New Roman" w:hAnsi="Times New Roman" w:eastAsia="黑体" w:cs="Times New Roman"/>
      <w:kern w:val="2"/>
      <w:sz w:val="32"/>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3552</Words>
  <Characters>4017</Characters>
  <Lines>0</Lines>
  <Paragraphs>0</Paragraphs>
  <TotalTime>4</TotalTime>
  <ScaleCrop>false</ScaleCrop>
  <LinksUpToDate>false</LinksUpToDate>
  <CharactersWithSpaces>4309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2025-05-21T03:38:00Z</dcterms:created>
  <dc:creator>77</dc:creator>
  <cp:lastModifiedBy>WPS_1551402942</cp:lastModifiedBy>
  <cp:lastPrinted>2025-07-10T01:33:00Z</cp:lastPrinted>
  <dcterms:modified xsi:type="dcterms:W3CDTF">2026-01-12T09:25:09Z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234404449D38477ABECC9B795DBADD02_13</vt:lpwstr>
  </property>
  <property fmtid="{D5CDD505-2E9C-101B-9397-08002B2CF9AE}" pid="4" name="KSOTemplateDocerSaveRecord">
    <vt:lpwstr>eyJoZGlkIjoiYzQ2NTFlYjk4NTM2YTQxNDcwMTEyMjhiOTlhMzNjNDgiLCJ1c2VySWQiOiI0ODc0NTQxMzUifQ==</vt:lpwstr>
  </property>
</Properties>
</file>