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745E8">
      <w:pPr>
        <w:spacing w:before="105" w:line="221" w:lineRule="auto"/>
        <w:ind w:left="2145" w:right="133" w:hanging="1689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2"/>
          <w:sz w:val="44"/>
          <w:szCs w:val="44"/>
        </w:rPr>
        <w:t>巴中经开区标准化厂房建设项目(二期)资</w:t>
      </w:r>
      <w:r>
        <w:rPr>
          <w:rFonts w:hint="eastAsia" w:ascii="方正小标宋简体" w:hAnsi="方正小标宋简体" w:eastAsia="方正小标宋简体" w:cs="方正小标宋简体"/>
          <w:spacing w:val="13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4"/>
          <w:szCs w:val="44"/>
        </w:rPr>
        <w:t>产处置评估项目采购公告</w:t>
      </w:r>
    </w:p>
    <w:p w14:paraId="77A4B375">
      <w:pPr>
        <w:spacing w:line="309" w:lineRule="auto"/>
        <w:rPr>
          <w:rFonts w:ascii="Arial"/>
          <w:sz w:val="21"/>
        </w:rPr>
      </w:pPr>
    </w:p>
    <w:p w14:paraId="04EED668">
      <w:pPr>
        <w:spacing w:line="309" w:lineRule="auto"/>
        <w:rPr>
          <w:rFonts w:ascii="Arial"/>
          <w:sz w:val="21"/>
        </w:rPr>
      </w:pPr>
    </w:p>
    <w:p w14:paraId="64F79335">
      <w:pPr>
        <w:pStyle w:val="2"/>
        <w:spacing w:before="101" w:line="328" w:lineRule="auto"/>
        <w:ind w:left="360" w:right="136" w:firstLine="719"/>
        <w:jc w:val="both"/>
      </w:pPr>
      <w:r>
        <w:rPr>
          <w:spacing w:val="7"/>
        </w:rPr>
        <w:t>巴中市建筑安装工程有限公司拟对“巴中经开区标准化</w:t>
      </w:r>
      <w:r>
        <w:rPr>
          <w:spacing w:val="13"/>
        </w:rPr>
        <w:t xml:space="preserve"> </w:t>
      </w:r>
      <w:r>
        <w:rPr>
          <w:spacing w:val="21"/>
        </w:rPr>
        <w:t>厂房建设项目(二期)资产处置评估项目”采</w:t>
      </w:r>
      <w:r>
        <w:rPr>
          <w:spacing w:val="20"/>
        </w:rPr>
        <w:t>用询价方式进</w:t>
      </w:r>
      <w:r>
        <w:t xml:space="preserve"> </w:t>
      </w:r>
      <w:r>
        <w:rPr>
          <w:spacing w:val="9"/>
        </w:rPr>
        <w:t>行采购，现邀请符合本次采购要求的供应商参加本项目的询</w:t>
      </w:r>
      <w:r>
        <w:rPr>
          <w:spacing w:val="1"/>
        </w:rPr>
        <w:t xml:space="preserve"> </w:t>
      </w:r>
      <w:r>
        <w:rPr>
          <w:spacing w:val="-4"/>
        </w:rPr>
        <w:t>价。</w:t>
      </w:r>
      <w:bookmarkStart w:id="0" w:name="_GoBack"/>
      <w:bookmarkEnd w:id="0"/>
    </w:p>
    <w:p w14:paraId="69C598EF">
      <w:pPr>
        <w:pStyle w:val="2"/>
        <w:spacing w:before="12" w:line="222" w:lineRule="auto"/>
        <w:ind w:left="1014"/>
        <w:outlineLvl w:val="2"/>
      </w:pPr>
      <w:r>
        <w:rPr>
          <w:b/>
          <w:bCs/>
          <w:spacing w:val="-2"/>
        </w:rPr>
        <w:t>一</w:t>
      </w:r>
      <w:r>
        <w:rPr>
          <w:spacing w:val="-74"/>
        </w:rPr>
        <w:t xml:space="preserve"> </w:t>
      </w:r>
      <w:r>
        <w:rPr>
          <w:b/>
          <w:bCs/>
          <w:spacing w:val="-2"/>
        </w:rPr>
        <w:t>、采购项目基本情况</w:t>
      </w:r>
    </w:p>
    <w:p w14:paraId="6B623CB6">
      <w:pPr>
        <w:pStyle w:val="2"/>
        <w:spacing w:before="262" w:line="224" w:lineRule="auto"/>
        <w:ind w:left="1010"/>
      </w:pPr>
      <w:r>
        <w:rPr>
          <w:spacing w:val="2"/>
        </w:rPr>
        <w:t>项目编号：</w:t>
      </w:r>
      <w:r>
        <w:rPr>
          <w:rFonts w:ascii="Times New Roman" w:hAnsi="Times New Roman" w:eastAsia="Times New Roman" w:cs="Times New Roman"/>
        </w:rPr>
        <w:t>BZJA</w:t>
      </w:r>
      <w:r>
        <w:rPr>
          <w:rFonts w:ascii="Times New Roman" w:hAnsi="Times New Roman" w:eastAsia="Times New Roman" w:cs="Times New Roman"/>
          <w:spacing w:val="2"/>
        </w:rPr>
        <w:t>-</w:t>
      </w:r>
      <w:r>
        <w:rPr>
          <w:rFonts w:ascii="宋体" w:hAnsi="宋体" w:eastAsia="宋体" w:cs="宋体"/>
          <w:spacing w:val="2"/>
        </w:rPr>
        <w:t>【</w:t>
      </w:r>
      <w:r>
        <w:rPr>
          <w:rFonts w:ascii="Times New Roman" w:hAnsi="Times New Roman" w:eastAsia="Times New Roman" w:cs="Times New Roman"/>
          <w:spacing w:val="2"/>
        </w:rPr>
        <w:t>2025</w:t>
      </w:r>
      <w:r>
        <w:rPr>
          <w:rFonts w:ascii="宋体" w:hAnsi="宋体" w:eastAsia="宋体" w:cs="宋体"/>
          <w:spacing w:val="2"/>
        </w:rPr>
        <w:t>】</w:t>
      </w:r>
      <w:r>
        <w:rPr>
          <w:rFonts w:ascii="Times New Roman" w:hAnsi="Times New Roman" w:eastAsia="Times New Roman" w:cs="Times New Roman"/>
          <w:spacing w:val="2"/>
        </w:rPr>
        <w:t xml:space="preserve">012  </w:t>
      </w:r>
      <w:r>
        <w:rPr>
          <w:spacing w:val="2"/>
        </w:rPr>
        <w:t>号</w:t>
      </w:r>
    </w:p>
    <w:p w14:paraId="7FBA2B10">
      <w:pPr>
        <w:pStyle w:val="2"/>
        <w:spacing w:before="230" w:line="368" w:lineRule="auto"/>
        <w:ind w:left="360" w:right="90" w:firstLine="650"/>
      </w:pPr>
      <w:r>
        <w:rPr>
          <w:spacing w:val="12"/>
        </w:rPr>
        <w:t>采购项目名称：巴中经开区标准化厂房建设项目(二</w:t>
      </w:r>
      <w:r>
        <w:rPr>
          <w:spacing w:val="11"/>
        </w:rPr>
        <w:t>期)</w:t>
      </w:r>
      <w:r>
        <w:t xml:space="preserve"> </w:t>
      </w:r>
      <w:r>
        <w:rPr>
          <w:spacing w:val="5"/>
        </w:rPr>
        <w:t>资产处置评估项目。</w:t>
      </w:r>
    </w:p>
    <w:p w14:paraId="6D5F6BE4">
      <w:pPr>
        <w:pStyle w:val="2"/>
        <w:spacing w:before="9" w:line="221" w:lineRule="auto"/>
        <w:ind w:left="1014"/>
        <w:outlineLvl w:val="2"/>
      </w:pPr>
      <w:r>
        <w:rPr>
          <w:b/>
          <w:bCs/>
          <w:spacing w:val="-9"/>
        </w:rPr>
        <w:t>二</w:t>
      </w:r>
      <w:r>
        <w:rPr>
          <w:spacing w:val="-69"/>
        </w:rPr>
        <w:t xml:space="preserve"> </w:t>
      </w:r>
      <w:r>
        <w:rPr>
          <w:b/>
          <w:bCs/>
          <w:spacing w:val="-9"/>
        </w:rPr>
        <w:t>、采购项目简介：</w:t>
      </w:r>
    </w:p>
    <w:p w14:paraId="06C0FE26">
      <w:pPr>
        <w:spacing w:line="351" w:lineRule="auto"/>
        <w:rPr>
          <w:rFonts w:ascii="Arial"/>
          <w:sz w:val="21"/>
        </w:rPr>
      </w:pPr>
    </w:p>
    <w:p w14:paraId="7FBE970A">
      <w:pPr>
        <w:pStyle w:val="2"/>
        <w:spacing w:before="101" w:line="282" w:lineRule="auto"/>
        <w:ind w:right="74" w:firstLine="939"/>
      </w:pPr>
      <w:r>
        <w:rPr>
          <w:rFonts w:ascii="宋体" w:hAnsi="宋体" w:eastAsia="宋体" w:cs="宋体"/>
          <w:spacing w:val="-5"/>
        </w:rPr>
        <w:t>1.</w:t>
      </w:r>
      <w:r>
        <w:rPr>
          <w:spacing w:val="-5"/>
        </w:rPr>
        <w:t>最高投标限价(含税):</w:t>
      </w:r>
      <w:r>
        <w:rPr>
          <w:rFonts w:ascii="宋体" w:hAnsi="宋体" w:eastAsia="宋体" w:cs="宋体"/>
          <w:spacing w:val="-5"/>
          <w:u w:val="single" w:color="auto"/>
        </w:rPr>
        <w:t>55000</w:t>
      </w:r>
      <w:r>
        <w:rPr>
          <w:rFonts w:ascii="宋体" w:hAnsi="宋体" w:eastAsia="宋体" w:cs="宋体"/>
          <w:spacing w:val="74"/>
        </w:rPr>
        <w:t xml:space="preserve"> </w:t>
      </w:r>
      <w:r>
        <w:rPr>
          <w:spacing w:val="-5"/>
        </w:rPr>
        <w:t>元(大写：伍万伍仟元整)。</w:t>
      </w:r>
      <w:r>
        <w:t xml:space="preserve"> </w:t>
      </w:r>
      <w:r>
        <w:rPr>
          <w:spacing w:val="23"/>
        </w:rPr>
        <w:t>该费用包含税费(1%)、资产处置评估费及相关所有费用。</w:t>
      </w:r>
    </w:p>
    <w:p w14:paraId="6E82E774">
      <w:pPr>
        <w:pStyle w:val="2"/>
        <w:spacing w:before="275" w:line="222" w:lineRule="auto"/>
        <w:ind w:left="939"/>
      </w:pPr>
      <w:r>
        <w:rPr>
          <w:spacing w:val="4"/>
        </w:rPr>
        <w:t>2.项目地点：四川省巴中经开区。</w:t>
      </w:r>
    </w:p>
    <w:p w14:paraId="2DA68DEE">
      <w:pPr>
        <w:pStyle w:val="2"/>
        <w:spacing w:before="248" w:line="316" w:lineRule="auto"/>
        <w:ind w:left="360" w:right="120" w:firstLine="579"/>
      </w:pPr>
      <w:r>
        <w:rPr>
          <w:spacing w:val="13"/>
        </w:rPr>
        <w:t>3.服务内容：对巴中经开区标准化厂房建设项目(二期)</w:t>
      </w:r>
      <w:r>
        <w:t xml:space="preserve"> </w:t>
      </w:r>
      <w:r>
        <w:rPr>
          <w:spacing w:val="9"/>
        </w:rPr>
        <w:t>资产处置进行评估，并出具税务局等相关部门认可并且全网</w:t>
      </w:r>
      <w:r>
        <w:t xml:space="preserve"> </w:t>
      </w:r>
      <w:r>
        <w:rPr>
          <w:spacing w:val="1"/>
        </w:rPr>
        <w:t>可查的备案报告。</w:t>
      </w:r>
    </w:p>
    <w:p w14:paraId="2F2FD07F">
      <w:pPr>
        <w:pStyle w:val="2"/>
        <w:spacing w:before="263" w:line="220" w:lineRule="auto"/>
        <w:ind w:left="939"/>
      </w:pPr>
      <w:r>
        <w:rPr>
          <w:spacing w:val="-14"/>
        </w:rPr>
        <w:t>4.服务期限：合同签订之日起30日历天完</w:t>
      </w:r>
      <w:r>
        <w:rPr>
          <w:spacing w:val="-15"/>
        </w:rPr>
        <w:t>成评估工作。</w:t>
      </w:r>
    </w:p>
    <w:p w14:paraId="707B79E0">
      <w:pPr>
        <w:pStyle w:val="2"/>
        <w:spacing w:before="259" w:line="295" w:lineRule="auto"/>
        <w:ind w:left="309" w:right="282" w:firstLine="630"/>
      </w:pPr>
      <w:r>
        <w:rPr>
          <w:spacing w:val="7"/>
        </w:rPr>
        <w:t>5.成果要求：形成一个评估报告，并按照规定时间提交</w:t>
      </w:r>
      <w:r>
        <w:t xml:space="preserve"> </w:t>
      </w:r>
      <w:r>
        <w:rPr>
          <w:spacing w:val="8"/>
        </w:rPr>
        <w:t>评估报告及其他相关成果资料。</w:t>
      </w:r>
    </w:p>
    <w:p w14:paraId="2C5B3E01">
      <w:pPr>
        <w:spacing w:line="295" w:lineRule="auto"/>
        <w:sectPr>
          <w:pgSz w:w="11870" w:h="16930"/>
          <w:pgMar w:top="1439" w:right="1780" w:bottom="0" w:left="1250" w:header="0" w:footer="0" w:gutter="0"/>
          <w:cols w:space="720" w:num="1"/>
        </w:sectPr>
      </w:pPr>
    </w:p>
    <w:p w14:paraId="795996F9">
      <w:pPr>
        <w:pStyle w:val="2"/>
        <w:spacing w:before="208" w:line="383" w:lineRule="auto"/>
        <w:ind w:right="236" w:firstLine="619"/>
        <w:rPr>
          <w:sz w:val="30"/>
          <w:szCs w:val="30"/>
        </w:rPr>
      </w:pPr>
      <w:r>
        <w:rPr>
          <w:spacing w:val="14"/>
          <w:sz w:val="30"/>
          <w:szCs w:val="30"/>
        </w:rPr>
        <w:t>6.质量标准：符合国家相关法律规定，符合采购人有关</w:t>
      </w:r>
      <w:r>
        <w:rPr>
          <w:spacing w:val="2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要求。</w:t>
      </w:r>
    </w:p>
    <w:p w14:paraId="532C58B7">
      <w:pPr>
        <w:pStyle w:val="2"/>
        <w:spacing w:line="220" w:lineRule="auto"/>
        <w:ind w:left="624"/>
        <w:outlineLvl w:val="2"/>
        <w:rPr>
          <w:sz w:val="30"/>
          <w:szCs w:val="30"/>
        </w:rPr>
      </w:pPr>
      <w:r>
        <w:rPr>
          <w:b/>
          <w:bCs/>
          <w:spacing w:val="2"/>
          <w:sz w:val="30"/>
          <w:szCs w:val="30"/>
        </w:rPr>
        <w:t>三</w:t>
      </w:r>
      <w:r>
        <w:rPr>
          <w:spacing w:val="-73"/>
          <w:sz w:val="30"/>
          <w:szCs w:val="30"/>
        </w:rPr>
        <w:t xml:space="preserve"> </w:t>
      </w:r>
      <w:r>
        <w:rPr>
          <w:b/>
          <w:bCs/>
          <w:spacing w:val="2"/>
          <w:sz w:val="30"/>
          <w:szCs w:val="30"/>
        </w:rPr>
        <w:t>、邀请供应商</w:t>
      </w:r>
    </w:p>
    <w:p w14:paraId="2D5A66F1">
      <w:pPr>
        <w:pStyle w:val="2"/>
        <w:spacing w:before="255" w:line="385" w:lineRule="auto"/>
        <w:ind w:right="459" w:firstLine="619"/>
        <w:rPr>
          <w:rFonts w:ascii="宋体" w:hAnsi="宋体" w:eastAsia="宋体" w:cs="宋体"/>
          <w:sz w:val="30"/>
          <w:szCs w:val="30"/>
        </w:rPr>
      </w:pPr>
      <w:r>
        <w:rPr>
          <w:spacing w:val="18"/>
          <w:sz w:val="30"/>
          <w:szCs w:val="30"/>
        </w:rPr>
        <w:t>本次询价在巴中市建筑安装工程有限公司以公告形式</w:t>
      </w:r>
      <w:r>
        <w:rPr>
          <w:spacing w:val="15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发布，网址：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(</w:t>
      </w:r>
      <w:r>
        <w:fldChar w:fldCharType="begin"/>
      </w:r>
      <w:r>
        <w:instrText xml:space="preserve"> HYPERLINK "http://117.176.35.145:2380/)。" </w:instrText>
      </w:r>
      <w:r>
        <w:fldChar w:fldCharType="separate"/>
      </w:r>
      <w:r>
        <w:rPr>
          <w:rFonts w:ascii="Times New Roman" w:hAnsi="Times New Roman" w:eastAsia="Times New Roman" w:cs="Times New Roman"/>
          <w:sz w:val="30"/>
          <w:szCs w:val="30"/>
        </w:rPr>
        <w:t>http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://117.176.35.145:2380/)</w:t>
      </w:r>
      <w:r>
        <w:rPr>
          <w:rFonts w:ascii="宋体" w:hAnsi="宋体" w:eastAsia="宋体" w:cs="宋体"/>
          <w:spacing w:val="1"/>
          <w:sz w:val="30"/>
          <w:szCs w:val="30"/>
        </w:rPr>
        <w:t>。</w:t>
      </w:r>
      <w:r>
        <w:rPr>
          <w:rFonts w:ascii="宋体" w:hAnsi="宋体" w:eastAsia="宋体" w:cs="宋体"/>
          <w:spacing w:val="1"/>
          <w:sz w:val="30"/>
          <w:szCs w:val="30"/>
        </w:rPr>
        <w:fldChar w:fldCharType="end"/>
      </w:r>
    </w:p>
    <w:p w14:paraId="58467BD5">
      <w:pPr>
        <w:pStyle w:val="2"/>
        <w:spacing w:line="222" w:lineRule="auto"/>
        <w:ind w:left="624"/>
        <w:outlineLvl w:val="1"/>
        <w:rPr>
          <w:sz w:val="32"/>
          <w:szCs w:val="32"/>
        </w:rPr>
      </w:pPr>
      <w:r>
        <w:rPr>
          <w:b/>
          <w:bCs/>
          <w:spacing w:val="-9"/>
          <w:sz w:val="32"/>
          <w:szCs w:val="32"/>
        </w:rPr>
        <w:t>四</w:t>
      </w:r>
      <w:r>
        <w:rPr>
          <w:spacing w:val="-77"/>
          <w:sz w:val="32"/>
          <w:szCs w:val="32"/>
        </w:rPr>
        <w:t xml:space="preserve"> </w:t>
      </w:r>
      <w:r>
        <w:rPr>
          <w:b/>
          <w:bCs/>
          <w:spacing w:val="-9"/>
          <w:sz w:val="32"/>
          <w:szCs w:val="32"/>
        </w:rPr>
        <w:t>、供应商参加本次采购活动应具备下列条件</w:t>
      </w:r>
    </w:p>
    <w:p w14:paraId="3BC727B7">
      <w:pPr>
        <w:pStyle w:val="2"/>
        <w:spacing w:before="265" w:line="303" w:lineRule="auto"/>
        <w:ind w:right="227" w:firstLine="619"/>
        <w:rPr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1.</w:t>
      </w:r>
      <w:r>
        <w:rPr>
          <w:spacing w:val="14"/>
          <w:sz w:val="30"/>
          <w:szCs w:val="30"/>
        </w:rPr>
        <w:t>具有资产评估相应资质，熟悉资产评估工作，了解相</w:t>
      </w:r>
      <w:r>
        <w:rPr>
          <w:spacing w:val="11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关政策；</w:t>
      </w:r>
    </w:p>
    <w:p w14:paraId="43983702">
      <w:pPr>
        <w:pStyle w:val="2"/>
        <w:spacing w:before="266" w:line="222" w:lineRule="auto"/>
        <w:ind w:left="619"/>
        <w:rPr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2.</w:t>
      </w:r>
      <w:r>
        <w:rPr>
          <w:spacing w:val="10"/>
          <w:sz w:val="30"/>
          <w:szCs w:val="30"/>
        </w:rPr>
        <w:t>具有独立承担民事责任的能力；</w:t>
      </w:r>
    </w:p>
    <w:p w14:paraId="593CD44F">
      <w:pPr>
        <w:pStyle w:val="2"/>
        <w:spacing w:before="249" w:line="222" w:lineRule="auto"/>
        <w:ind w:left="619"/>
        <w:rPr>
          <w:sz w:val="30"/>
          <w:szCs w:val="30"/>
        </w:rPr>
      </w:pPr>
      <w:r>
        <w:rPr>
          <w:spacing w:val="13"/>
          <w:sz w:val="30"/>
          <w:szCs w:val="30"/>
        </w:rPr>
        <w:t>3.具有良好的商业信誉和健全的财务会计制度；</w:t>
      </w:r>
    </w:p>
    <w:p w14:paraId="58F2FEEE">
      <w:pPr>
        <w:pStyle w:val="2"/>
        <w:spacing w:before="268" w:line="221" w:lineRule="auto"/>
        <w:ind w:left="619"/>
        <w:rPr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4.</w:t>
      </w:r>
      <w:r>
        <w:rPr>
          <w:spacing w:val="13"/>
          <w:sz w:val="30"/>
          <w:szCs w:val="30"/>
        </w:rPr>
        <w:t>具有履行合同所必须的设备和专业技术能力；</w:t>
      </w:r>
    </w:p>
    <w:p w14:paraId="74A1D3AB">
      <w:pPr>
        <w:pStyle w:val="2"/>
        <w:spacing w:before="281" w:line="221" w:lineRule="auto"/>
        <w:ind w:left="619"/>
        <w:rPr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5.</w:t>
      </w:r>
      <w:r>
        <w:rPr>
          <w:spacing w:val="13"/>
          <w:sz w:val="30"/>
          <w:szCs w:val="30"/>
        </w:rPr>
        <w:t>具有依法缴纳税收和社会保障资金的良好记录；</w:t>
      </w:r>
    </w:p>
    <w:p w14:paraId="0EAEA84D">
      <w:pPr>
        <w:pStyle w:val="2"/>
        <w:spacing w:before="260" w:line="300" w:lineRule="auto"/>
        <w:ind w:right="197" w:firstLine="619"/>
        <w:rPr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6.</w:t>
      </w:r>
      <w:r>
        <w:rPr>
          <w:spacing w:val="15"/>
          <w:sz w:val="30"/>
          <w:szCs w:val="30"/>
        </w:rPr>
        <w:t>参加本次采购活动前三年内，在经营活动中没有重大</w:t>
      </w:r>
      <w:r>
        <w:rPr>
          <w:spacing w:val="16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违法记录；</w:t>
      </w:r>
    </w:p>
    <w:p w14:paraId="45AB5257">
      <w:pPr>
        <w:pStyle w:val="2"/>
        <w:spacing w:before="276" w:line="221" w:lineRule="auto"/>
        <w:ind w:left="619"/>
        <w:rPr>
          <w:sz w:val="30"/>
          <w:szCs w:val="30"/>
        </w:rPr>
      </w:pPr>
      <w:r>
        <w:rPr>
          <w:spacing w:val="9"/>
          <w:sz w:val="30"/>
          <w:szCs w:val="30"/>
        </w:rPr>
        <w:t>7.法律、行政法规规定的其他条件；</w:t>
      </w:r>
    </w:p>
    <w:p w14:paraId="346193A2">
      <w:pPr>
        <w:pStyle w:val="2"/>
        <w:spacing w:before="238" w:line="379" w:lineRule="auto"/>
        <w:ind w:right="117" w:firstLine="619"/>
        <w:rPr>
          <w:sz w:val="30"/>
          <w:szCs w:val="30"/>
        </w:rPr>
      </w:pPr>
      <w:r>
        <w:rPr>
          <w:spacing w:val="19"/>
          <w:sz w:val="30"/>
          <w:szCs w:val="30"/>
        </w:rPr>
        <w:t>注：上述要求供应商在自行提供承诺函中体现并承担相</w:t>
      </w:r>
      <w:r>
        <w:rPr>
          <w:spacing w:val="15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应法律责任，本项目不允许联合体参与询价。</w:t>
      </w:r>
    </w:p>
    <w:p w14:paraId="158616CE">
      <w:pPr>
        <w:pStyle w:val="2"/>
        <w:spacing w:line="222" w:lineRule="auto"/>
        <w:ind w:left="814"/>
        <w:outlineLvl w:val="1"/>
        <w:rPr>
          <w:sz w:val="32"/>
          <w:szCs w:val="32"/>
        </w:rPr>
      </w:pPr>
      <w:r>
        <w:rPr>
          <w:b/>
          <w:bCs/>
          <w:spacing w:val="-6"/>
          <w:sz w:val="32"/>
          <w:szCs w:val="32"/>
        </w:rPr>
        <w:t>五、报价及成交原则</w:t>
      </w:r>
    </w:p>
    <w:p w14:paraId="228894A7">
      <w:pPr>
        <w:pStyle w:val="2"/>
        <w:spacing w:before="257" w:line="382" w:lineRule="auto"/>
        <w:ind w:firstLine="619"/>
        <w:rPr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>1.</w:t>
      </w:r>
      <w:r>
        <w:rPr>
          <w:rFonts w:ascii="宋体" w:hAnsi="宋体" w:eastAsia="宋体" w:cs="宋体"/>
          <w:spacing w:val="-38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请符合上述资格要求的申请人向本公司作出一次性</w:t>
      </w:r>
      <w:r>
        <w:rPr>
          <w:sz w:val="30"/>
          <w:szCs w:val="30"/>
        </w:rPr>
        <w:t xml:space="preserve">   </w:t>
      </w:r>
      <w:r>
        <w:rPr>
          <w:spacing w:val="11"/>
          <w:sz w:val="30"/>
          <w:szCs w:val="30"/>
        </w:rPr>
        <w:t>加盖鲜章的(密封)书面报价，响应文件包含询价响应承诺函、</w:t>
      </w:r>
      <w:r>
        <w:rPr>
          <w:spacing w:val="1"/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报价单、营业执照复印件、资质相关证明文件复印件、法定</w:t>
      </w:r>
      <w:r>
        <w:rPr>
          <w:spacing w:val="12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代表人身份证复印件，如需授权参与，另需提供授权委托书</w:t>
      </w:r>
    </w:p>
    <w:p w14:paraId="6563C911">
      <w:pPr>
        <w:spacing w:line="382" w:lineRule="auto"/>
        <w:rPr>
          <w:sz w:val="30"/>
          <w:szCs w:val="30"/>
        </w:rPr>
        <w:sectPr>
          <w:pgSz w:w="11870" w:h="16930"/>
          <w:pgMar w:top="1439" w:right="1769" w:bottom="0" w:left="1690" w:header="0" w:footer="0" w:gutter="0"/>
          <w:cols w:space="720" w:num="1"/>
        </w:sectPr>
      </w:pPr>
    </w:p>
    <w:p w14:paraId="69CDDE21">
      <w:pPr>
        <w:pStyle w:val="2"/>
        <w:spacing w:before="165" w:line="366" w:lineRule="auto"/>
        <w:ind w:left="30"/>
        <w:jc w:val="both"/>
      </w:pPr>
      <w:r>
        <w:rPr>
          <w:spacing w:val="7"/>
        </w:rPr>
        <w:t>原件、被授权人身份证复印件，所有资料均需盖鲜章。报价</w:t>
      </w:r>
      <w:r>
        <w:rPr>
          <w:spacing w:val="5"/>
        </w:rPr>
        <w:t xml:space="preserve">   </w:t>
      </w:r>
      <w:r>
        <w:rPr>
          <w:spacing w:val="7"/>
        </w:rPr>
        <w:t>超过最高限价视为无效报价。本次询价采购采取一次性报价，</w:t>
      </w:r>
      <w:r>
        <w:rPr>
          <w:spacing w:val="4"/>
        </w:rPr>
        <w:t xml:space="preserve"> 提交后既不可撤回。</w:t>
      </w:r>
    </w:p>
    <w:p w14:paraId="76137D8A">
      <w:pPr>
        <w:pStyle w:val="2"/>
        <w:spacing w:before="38" w:line="371" w:lineRule="auto"/>
        <w:ind w:left="30" w:right="275" w:firstLine="609"/>
        <w:jc w:val="both"/>
      </w:pPr>
      <w:r>
        <w:rPr>
          <w:rFonts w:ascii="宋体" w:hAnsi="宋体" w:eastAsia="宋体" w:cs="宋体"/>
          <w:spacing w:val="5"/>
        </w:rPr>
        <w:t>2.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spacing w:val="5"/>
        </w:rPr>
        <w:t>在满足本次采购要求的前提下，以提出最低报价的供</w:t>
      </w:r>
      <w:r>
        <w:t xml:space="preserve"> </w:t>
      </w:r>
      <w:r>
        <w:rPr>
          <w:spacing w:val="8"/>
        </w:rPr>
        <w:t>应商作为成交供应商，如果出现报价相同则抽签确定。供应</w:t>
      </w:r>
      <w:r>
        <w:rPr>
          <w:spacing w:val="3"/>
        </w:rPr>
        <w:t xml:space="preserve"> </w:t>
      </w:r>
      <w:r>
        <w:rPr>
          <w:spacing w:val="6"/>
        </w:rPr>
        <w:t>商报价和承诺一经认可，即为成交的合同价。</w:t>
      </w:r>
    </w:p>
    <w:p w14:paraId="5CDAC8A6">
      <w:pPr>
        <w:pStyle w:val="2"/>
        <w:spacing w:before="10" w:line="222" w:lineRule="auto"/>
        <w:ind w:left="644"/>
        <w:outlineLvl w:val="2"/>
      </w:pPr>
      <w:r>
        <w:rPr>
          <w:b/>
          <w:bCs/>
          <w:spacing w:val="5"/>
        </w:rPr>
        <w:t>六、响应文件的递交和开启</w:t>
      </w:r>
    </w:p>
    <w:p w14:paraId="50FE76A5">
      <w:pPr>
        <w:pStyle w:val="2"/>
        <w:spacing w:before="252" w:line="366" w:lineRule="auto"/>
        <w:ind w:right="305" w:firstLine="640"/>
      </w:pPr>
      <w:r>
        <w:rPr>
          <w:spacing w:val="25"/>
        </w:rPr>
        <w:t>递交截止时间和开启时间：2025年6月13日上午1</w:t>
      </w:r>
      <w:r>
        <w:rPr>
          <w:spacing w:val="24"/>
        </w:rPr>
        <w:t>0时</w:t>
      </w:r>
      <w:r>
        <w:t xml:space="preserve"> </w:t>
      </w:r>
      <w:r>
        <w:rPr>
          <w:spacing w:val="21"/>
        </w:rPr>
        <w:t>30分。</w:t>
      </w:r>
    </w:p>
    <w:p w14:paraId="6349CE63">
      <w:pPr>
        <w:pStyle w:val="2"/>
        <w:spacing w:before="20" w:line="375" w:lineRule="auto"/>
        <w:ind w:left="130" w:right="602" w:firstLine="509"/>
      </w:pPr>
      <w:r>
        <w:rPr>
          <w:spacing w:val="9"/>
        </w:rPr>
        <w:t>递交地点及开启地点：巴中市建筑安装工程有限公司</w:t>
      </w:r>
      <w:r>
        <w:rPr>
          <w:spacing w:val="14"/>
        </w:rPr>
        <w:t xml:space="preserve"> </w:t>
      </w:r>
      <w:r>
        <w:rPr>
          <w:spacing w:val="19"/>
        </w:rPr>
        <w:t>(巴中经开区九寨山游客中心会议室)。</w:t>
      </w:r>
    </w:p>
    <w:p w14:paraId="33C4B5F2">
      <w:pPr>
        <w:pStyle w:val="2"/>
        <w:spacing w:before="2" w:line="366" w:lineRule="auto"/>
        <w:ind w:left="30" w:right="304" w:firstLine="609"/>
      </w:pPr>
      <w:r>
        <w:rPr>
          <w:spacing w:val="8"/>
        </w:rPr>
        <w:t>逾期送达的、未送达指定地点的或者不按要求密封、盖</w:t>
      </w:r>
      <w:r>
        <w:rPr>
          <w:spacing w:val="17"/>
        </w:rPr>
        <w:t xml:space="preserve"> </w:t>
      </w:r>
      <w:r>
        <w:rPr>
          <w:spacing w:val="6"/>
        </w:rPr>
        <w:t>章的响应文件，采购人将予以拒收。</w:t>
      </w:r>
    </w:p>
    <w:p w14:paraId="1100396D">
      <w:pPr>
        <w:pStyle w:val="2"/>
        <w:spacing w:before="1" w:line="220" w:lineRule="auto"/>
        <w:ind w:left="644"/>
        <w:outlineLvl w:val="2"/>
      </w:pPr>
      <w:r>
        <w:rPr>
          <w:b/>
          <w:bCs/>
          <w:spacing w:val="6"/>
        </w:rPr>
        <w:t>七、对本次询价提出询问，请按以下方式联系。</w:t>
      </w:r>
    </w:p>
    <w:p w14:paraId="06CD6A44">
      <w:pPr>
        <w:pStyle w:val="2"/>
        <w:spacing w:before="255" w:line="221" w:lineRule="auto"/>
        <w:ind w:left="550"/>
      </w:pPr>
      <w:r>
        <w:rPr>
          <w:spacing w:val="9"/>
        </w:rPr>
        <w:t>采购人名称：巴中市建筑安装工程有限公司</w:t>
      </w:r>
    </w:p>
    <w:p w14:paraId="4D115E4A">
      <w:pPr>
        <w:pStyle w:val="2"/>
        <w:spacing w:before="263" w:line="222" w:lineRule="auto"/>
        <w:ind w:left="510"/>
      </w:pPr>
      <w:r>
        <w:rPr>
          <w:spacing w:val="10"/>
        </w:rPr>
        <w:t>地址：巴中经开区九寨山游客中心</w:t>
      </w:r>
    </w:p>
    <w:p w14:paraId="13899EC2">
      <w:pPr>
        <w:pStyle w:val="2"/>
        <w:spacing w:before="244" w:line="222" w:lineRule="auto"/>
        <w:ind w:left="510"/>
      </w:pPr>
      <w:r>
        <w:rPr>
          <w:spacing w:val="8"/>
        </w:rPr>
        <w:t>联系人：杨女士</w:t>
      </w:r>
    </w:p>
    <w:p w14:paraId="1547E608">
      <w:pPr>
        <w:pStyle w:val="2"/>
        <w:spacing w:before="251" w:line="223" w:lineRule="auto"/>
        <w:ind w:left="510"/>
      </w:pPr>
      <w:r>
        <w:rPr>
          <w:spacing w:val="7"/>
        </w:rPr>
        <w:t>联系方式：15982762877</w:t>
      </w:r>
    </w:p>
    <w:p w14:paraId="153A2315">
      <w:pPr>
        <w:spacing w:line="263" w:lineRule="auto"/>
        <w:rPr>
          <w:rFonts w:ascii="Arial"/>
          <w:sz w:val="21"/>
        </w:rPr>
      </w:pPr>
    </w:p>
    <w:p w14:paraId="739F8346">
      <w:pPr>
        <w:spacing w:line="263" w:lineRule="auto"/>
        <w:rPr>
          <w:rFonts w:ascii="Arial"/>
          <w:sz w:val="21"/>
        </w:rPr>
      </w:pPr>
    </w:p>
    <w:p w14:paraId="522E6C04">
      <w:pPr>
        <w:spacing w:line="263" w:lineRule="auto"/>
        <w:rPr>
          <w:rFonts w:ascii="Arial"/>
          <w:sz w:val="21"/>
        </w:rPr>
      </w:pPr>
    </w:p>
    <w:p w14:paraId="3C0EECD9">
      <w:pPr>
        <w:pStyle w:val="2"/>
        <w:spacing w:before="101" w:line="222" w:lineRule="auto"/>
        <w:ind w:left="4160"/>
      </w:pPr>
      <w:r>
        <w:rPr>
          <w:spacing w:val="6"/>
        </w:rPr>
        <w:t>巴中市建筑安装工程有限公司</w:t>
      </w:r>
    </w:p>
    <w:p w14:paraId="5E7A307D">
      <w:pPr>
        <w:pStyle w:val="2"/>
        <w:spacing w:before="267" w:line="222" w:lineRule="auto"/>
        <w:ind w:left="4959"/>
      </w:pPr>
      <w:r>
        <w:rPr>
          <w:spacing w:val="45"/>
          <w:w w:val="104"/>
        </w:rPr>
        <w:t>2025年6月5日</w:t>
      </w:r>
    </w:p>
    <w:p w14:paraId="4ECC7157">
      <w:pPr>
        <w:spacing w:line="222" w:lineRule="auto"/>
        <w:sectPr>
          <w:pgSz w:w="11870" w:h="16930"/>
          <w:pgMar w:top="1439" w:right="1675" w:bottom="0" w:left="1599" w:header="0" w:footer="0" w:gutter="0"/>
          <w:cols w:space="720" w:num="1"/>
        </w:sectPr>
      </w:pPr>
    </w:p>
    <w:p w14:paraId="2F434D0D">
      <w:pPr>
        <w:spacing w:before="152" w:line="219" w:lineRule="auto"/>
        <w:ind w:left="2555"/>
        <w:rPr>
          <w:rFonts w:hint="eastAsia" w:ascii="方正小标宋_GBK" w:hAnsi="方正小标宋_GBK" w:eastAsia="方正小标宋_GBK" w:cs="方正小标宋_GBK"/>
          <w:spacing w:val="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20"/>
          <w:sz w:val="44"/>
          <w:szCs w:val="44"/>
        </w:rPr>
        <w:t>响应</w:t>
      </w:r>
      <w:r>
        <w:rPr>
          <w:rFonts w:hint="eastAsia" w:ascii="方正小标宋_GBK" w:hAnsi="方正小标宋_GBK" w:eastAsia="方正小标宋_GBK" w:cs="方正小标宋_GBK"/>
          <w:spacing w:val="20"/>
          <w:sz w:val="44"/>
          <w:szCs w:val="44"/>
          <w:lang w:val="en-US" w:eastAsia="zh-CN"/>
        </w:rPr>
        <w:t>文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4"/>
        </w:rPr>
        <w:t>件</w:t>
      </w:r>
      <w:r>
        <w:rPr>
          <w:rFonts w:hint="eastAsia" w:ascii="方正小标宋_GBK" w:hAnsi="方正小标宋_GBK" w:eastAsia="方正小标宋_GBK" w:cs="方正小标宋_GBK"/>
          <w:b/>
          <w:bCs/>
          <w:spacing w:val="20"/>
          <w:sz w:val="44"/>
          <w:szCs w:val="44"/>
        </w:rPr>
        <w:t>格式</w:t>
      </w:r>
    </w:p>
    <w:p w14:paraId="6CAE9914">
      <w:pPr>
        <w:spacing w:line="219" w:lineRule="auto"/>
        <w:rPr>
          <w:rFonts w:ascii="宋体" w:hAnsi="宋体" w:eastAsia="宋体" w:cs="宋体"/>
          <w:spacing w:val="20"/>
          <w:sz w:val="44"/>
          <w:szCs w:val="44"/>
        </w:rPr>
        <w:sectPr>
          <w:pgSz w:w="11870" w:h="16930"/>
          <w:pgMar w:top="1439" w:right="1780" w:bottom="0" w:left="1780" w:header="0" w:footer="0" w:gutter="0"/>
          <w:cols w:space="720" w:num="1"/>
        </w:sectPr>
      </w:pPr>
    </w:p>
    <w:p w14:paraId="55C1914B">
      <w:pPr>
        <w:spacing w:before="88" w:line="218" w:lineRule="auto"/>
        <w:ind w:left="270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询价响应承诺函</w:t>
      </w:r>
    </w:p>
    <w:p w14:paraId="5A3A8EE5">
      <w:pPr>
        <w:spacing w:line="304" w:lineRule="auto"/>
        <w:rPr>
          <w:rFonts w:ascii="Arial"/>
          <w:sz w:val="21"/>
        </w:rPr>
      </w:pPr>
    </w:p>
    <w:p w14:paraId="4E951528">
      <w:pPr>
        <w:spacing w:line="304" w:lineRule="auto"/>
        <w:rPr>
          <w:rFonts w:ascii="Arial"/>
          <w:sz w:val="21"/>
        </w:rPr>
      </w:pPr>
    </w:p>
    <w:p w14:paraId="72B279DA">
      <w:pPr>
        <w:pStyle w:val="2"/>
        <w:spacing w:before="101" w:line="222" w:lineRule="auto"/>
      </w:pPr>
      <w:r>
        <w:rPr>
          <w:spacing w:val="9"/>
        </w:rPr>
        <w:t>致：巴中市建筑安装工程有限公司</w:t>
      </w:r>
    </w:p>
    <w:p w14:paraId="5DBE5745">
      <w:pPr>
        <w:pStyle w:val="2"/>
        <w:spacing w:before="206" w:line="329" w:lineRule="auto"/>
        <w:ind w:right="200" w:firstLine="719"/>
        <w:jc w:val="both"/>
      </w:pPr>
      <w:r>
        <w:rPr>
          <w:spacing w:val="34"/>
        </w:rPr>
        <w:t>我方</w:t>
      </w:r>
      <w:r>
        <w:rPr>
          <w:spacing w:val="5"/>
          <w:u w:val="single" w:color="auto"/>
        </w:rPr>
        <w:t xml:space="preserve">                   </w:t>
      </w:r>
      <w:r>
        <w:rPr>
          <w:spacing w:val="117"/>
        </w:rPr>
        <w:t xml:space="preserve"> </w:t>
      </w:r>
      <w:r>
        <w:rPr>
          <w:spacing w:val="34"/>
        </w:rPr>
        <w:t>(响应人名称),现自愿参</w:t>
      </w:r>
      <w:r>
        <w:t xml:space="preserve"> </w:t>
      </w:r>
      <w:r>
        <w:rPr>
          <w:spacing w:val="29"/>
        </w:rPr>
        <w:t>与贵方组织的</w:t>
      </w:r>
      <w:r>
        <w:rPr>
          <w:spacing w:val="-15"/>
        </w:rPr>
        <w:t xml:space="preserve"> </w:t>
      </w:r>
      <w:r>
        <w:rPr>
          <w:spacing w:val="-95"/>
          <w:u w:val="single" w:color="auto"/>
        </w:rPr>
        <w:t xml:space="preserve"> </w:t>
      </w:r>
      <w:r>
        <w:rPr>
          <w:spacing w:val="29"/>
          <w:u w:val="single" w:color="auto"/>
        </w:rPr>
        <w:t>巴中经开区标准化厂房建设项目(</w:t>
      </w:r>
      <w:r>
        <w:rPr>
          <w:spacing w:val="28"/>
          <w:u w:val="single" w:color="auto"/>
        </w:rPr>
        <w:t>二期)资</w:t>
      </w:r>
      <w:r>
        <w:t xml:space="preserve"> </w:t>
      </w:r>
      <w:r>
        <w:rPr>
          <w:spacing w:val="13"/>
          <w:u w:val="single" w:color="auto"/>
        </w:rPr>
        <w:t>产处置评估项目</w:t>
      </w:r>
      <w:r>
        <w:rPr>
          <w:spacing w:val="122"/>
        </w:rPr>
        <w:t xml:space="preserve"> </w:t>
      </w:r>
      <w:r>
        <w:rPr>
          <w:spacing w:val="13"/>
        </w:rPr>
        <w:t>采购活动，并郑重作出如下承诺及报价说</w:t>
      </w:r>
      <w:r>
        <w:t xml:space="preserve"> </w:t>
      </w:r>
      <w:r>
        <w:rPr>
          <w:spacing w:val="7"/>
        </w:rPr>
        <w:t>明：</w:t>
      </w:r>
    </w:p>
    <w:p w14:paraId="4E04F269">
      <w:pPr>
        <w:pStyle w:val="2"/>
        <w:spacing w:before="26" w:line="222" w:lineRule="auto"/>
        <w:ind w:left="694"/>
        <w:outlineLvl w:val="2"/>
      </w:pPr>
      <w:r>
        <w:rPr>
          <w:b/>
          <w:bCs/>
          <w:spacing w:val="-12"/>
        </w:rPr>
        <w:t>一</w:t>
      </w:r>
      <w:r>
        <w:rPr>
          <w:spacing w:val="-61"/>
        </w:rPr>
        <w:t xml:space="preserve"> </w:t>
      </w:r>
      <w:r>
        <w:rPr>
          <w:b/>
          <w:bCs/>
          <w:spacing w:val="-12"/>
        </w:rPr>
        <w:t>、资格承诺</w:t>
      </w:r>
    </w:p>
    <w:p w14:paraId="7F6824D6">
      <w:pPr>
        <w:pStyle w:val="2"/>
        <w:spacing w:before="188" w:line="278" w:lineRule="auto"/>
        <w:ind w:right="230" w:firstLine="529"/>
      </w:pPr>
      <w:r>
        <w:rPr>
          <w:rFonts w:ascii="宋体" w:hAnsi="宋体" w:eastAsia="宋体" w:cs="宋体"/>
          <w:spacing w:val="3"/>
        </w:rPr>
        <w:t>1.</w:t>
      </w:r>
      <w:r>
        <w:rPr>
          <w:spacing w:val="3"/>
        </w:rPr>
        <w:t>我方具有资产评估响应资质，熟悉资产评估</w:t>
      </w:r>
      <w:r>
        <w:rPr>
          <w:spacing w:val="2"/>
        </w:rPr>
        <w:t>工作，了解</w:t>
      </w:r>
      <w:r>
        <w:t xml:space="preserve"> </w:t>
      </w:r>
      <w:r>
        <w:rPr>
          <w:spacing w:val="3"/>
        </w:rPr>
        <w:t>相关政策。</w:t>
      </w:r>
    </w:p>
    <w:p w14:paraId="5BA2038D">
      <w:pPr>
        <w:pStyle w:val="2"/>
        <w:spacing w:before="187" w:line="296" w:lineRule="auto"/>
        <w:ind w:right="150" w:firstLine="640"/>
      </w:pPr>
      <w:r>
        <w:rPr>
          <w:spacing w:val="1"/>
        </w:rPr>
        <w:t>2.独立承担民事责任的能力：我方具备独立的法人资格，</w:t>
      </w:r>
      <w:r>
        <w:rPr>
          <w:spacing w:val="17"/>
        </w:rPr>
        <w:t xml:space="preserve"> </w:t>
      </w:r>
      <w:r>
        <w:rPr>
          <w:spacing w:val="9"/>
        </w:rPr>
        <w:t>依法设立并有效存续，能够以自身全部财产独立承担民事责</w:t>
      </w:r>
      <w:r>
        <w:rPr>
          <w:spacing w:val="12"/>
        </w:rPr>
        <w:t xml:space="preserve"> </w:t>
      </w:r>
      <w:r>
        <w:rPr>
          <w:spacing w:val="8"/>
        </w:rPr>
        <w:t>任，具有开展本次投标活动及履行合同的合法主体资格。</w:t>
      </w:r>
    </w:p>
    <w:p w14:paraId="252CA782">
      <w:pPr>
        <w:pStyle w:val="2"/>
        <w:spacing w:before="196" w:line="294" w:lineRule="auto"/>
        <w:ind w:right="273" w:firstLine="640"/>
      </w:pPr>
      <w:r>
        <w:rPr>
          <w:spacing w:val="6"/>
        </w:rPr>
        <w:t>3.</w:t>
      </w:r>
      <w:r>
        <w:rPr>
          <w:spacing w:val="-75"/>
        </w:rPr>
        <w:t xml:space="preserve"> </w:t>
      </w:r>
      <w:r>
        <w:rPr>
          <w:spacing w:val="6"/>
        </w:rPr>
        <w:t>良好的商业信誉和健全的财务会计制度：我方在经营</w:t>
      </w:r>
      <w:r>
        <w:t xml:space="preserve"> </w:t>
      </w:r>
      <w:r>
        <w:rPr>
          <w:spacing w:val="9"/>
        </w:rPr>
        <w:t>活动中始终恪守商业道德，保持良好的商业信誉，无不良信</w:t>
      </w:r>
      <w:r>
        <w:rPr>
          <w:spacing w:val="5"/>
        </w:rPr>
        <w:t xml:space="preserve"> </w:t>
      </w:r>
      <w:r>
        <w:rPr>
          <w:spacing w:val="1"/>
        </w:rPr>
        <w:t>用记录。</w:t>
      </w:r>
    </w:p>
    <w:p w14:paraId="3ACBE129">
      <w:pPr>
        <w:pStyle w:val="2"/>
        <w:spacing w:before="212" w:line="305" w:lineRule="auto"/>
        <w:ind w:firstLine="640"/>
      </w:pPr>
      <w:r>
        <w:rPr>
          <w:rFonts w:ascii="宋体" w:hAnsi="宋体" w:eastAsia="宋体" w:cs="宋体"/>
          <w:spacing w:val="8"/>
        </w:rPr>
        <w:t>4.</w:t>
      </w:r>
      <w:r>
        <w:rPr>
          <w:spacing w:val="8"/>
        </w:rPr>
        <w:t>履行合同所必须的设备和专业技术能力：我方拥有履</w:t>
      </w:r>
      <w:r>
        <w:rPr>
          <w:spacing w:val="9"/>
        </w:rPr>
        <w:t xml:space="preserve">  </w:t>
      </w:r>
      <w:r>
        <w:rPr>
          <w:spacing w:val="8"/>
        </w:rPr>
        <w:t>行本次合同所需的各类设备及专业技术人员。设备配置齐</w:t>
      </w:r>
      <w:r>
        <w:rPr>
          <w:spacing w:val="7"/>
        </w:rPr>
        <w:t>全、</w:t>
      </w:r>
      <w:r>
        <w:t xml:space="preserve"> </w:t>
      </w:r>
      <w:r>
        <w:rPr>
          <w:spacing w:val="10"/>
        </w:rPr>
        <w:t>性能良好，能够满足项目实施要求；专业技术团队</w:t>
      </w:r>
      <w:r>
        <w:rPr>
          <w:spacing w:val="9"/>
        </w:rPr>
        <w:t>具备丰富</w:t>
      </w:r>
      <w:r>
        <w:t xml:space="preserve">  </w:t>
      </w:r>
      <w:r>
        <w:rPr>
          <w:spacing w:val="8"/>
        </w:rPr>
        <w:t>的行业经验和专业知识，可确保项目顺利推进并高质量</w:t>
      </w:r>
      <w:r>
        <w:rPr>
          <w:spacing w:val="7"/>
        </w:rPr>
        <w:t>完成。</w:t>
      </w:r>
    </w:p>
    <w:p w14:paraId="3806C44C">
      <w:pPr>
        <w:pStyle w:val="2"/>
        <w:spacing w:before="191" w:line="292" w:lineRule="auto"/>
        <w:ind w:right="283" w:firstLine="640"/>
      </w:pPr>
      <w:r>
        <w:rPr>
          <w:rFonts w:ascii="宋体" w:hAnsi="宋体" w:eastAsia="宋体" w:cs="宋体"/>
          <w:spacing w:val="8"/>
        </w:rPr>
        <w:t>5.</w:t>
      </w:r>
      <w:r>
        <w:rPr>
          <w:spacing w:val="8"/>
        </w:rPr>
        <w:t>依法缴纳税收和社会保障资金的良好记录：我方严格</w:t>
      </w:r>
      <w:r>
        <w:rPr>
          <w:spacing w:val="18"/>
        </w:rPr>
        <w:t xml:space="preserve"> </w:t>
      </w:r>
      <w:r>
        <w:rPr>
          <w:spacing w:val="9"/>
        </w:rPr>
        <w:t>遵守国家税收和社会保障法律法规，按时、足额缴纳各项税</w:t>
      </w:r>
      <w:r>
        <w:rPr>
          <w:spacing w:val="6"/>
        </w:rPr>
        <w:t xml:space="preserve"> </w:t>
      </w:r>
      <w:r>
        <w:rPr>
          <w:spacing w:val="2"/>
        </w:rPr>
        <w:t>收和社会保障资金。</w:t>
      </w:r>
    </w:p>
    <w:p w14:paraId="0FE375C8">
      <w:pPr>
        <w:pStyle w:val="2"/>
        <w:spacing w:before="188" w:line="219" w:lineRule="auto"/>
        <w:ind w:left="609"/>
      </w:pPr>
      <w:r>
        <w:rPr>
          <w:rFonts w:ascii="宋体" w:hAnsi="宋体" w:eastAsia="宋体" w:cs="宋体"/>
          <w:spacing w:val="9"/>
        </w:rPr>
        <w:t>6.</w:t>
      </w:r>
      <w:r>
        <w:rPr>
          <w:spacing w:val="9"/>
        </w:rPr>
        <w:t>经营活动无重大违法记录：在参加本次采购活动前三</w:t>
      </w:r>
    </w:p>
    <w:p w14:paraId="7C1A54A3">
      <w:pPr>
        <w:spacing w:line="219" w:lineRule="auto"/>
        <w:sectPr>
          <w:pgSz w:w="11750" w:h="16930"/>
          <w:pgMar w:top="1439" w:right="1584" w:bottom="0" w:left="1580" w:header="0" w:footer="0" w:gutter="0"/>
          <w:cols w:space="720" w:num="1"/>
        </w:sectPr>
      </w:pPr>
    </w:p>
    <w:p w14:paraId="2FDF2029">
      <w:pPr>
        <w:pStyle w:val="2"/>
        <w:spacing w:before="247" w:line="333" w:lineRule="auto"/>
        <w:ind w:right="261"/>
        <w:jc w:val="both"/>
      </w:pPr>
      <w:r>
        <w:rPr>
          <w:spacing w:val="8"/>
        </w:rPr>
        <w:t>年内，我方在经营活动中无重大违法记录，未受到相关行政</w:t>
      </w:r>
      <w:r>
        <w:rPr>
          <w:spacing w:val="13"/>
        </w:rPr>
        <w:t xml:space="preserve"> </w:t>
      </w:r>
      <w:r>
        <w:rPr>
          <w:spacing w:val="7"/>
        </w:rPr>
        <w:t>主管部门的重大行政处罚，未因违法违规行为被列入失信名</w:t>
      </w:r>
      <w:r>
        <w:rPr>
          <w:spacing w:val="8"/>
        </w:rPr>
        <w:t xml:space="preserve"> </w:t>
      </w:r>
      <w:r>
        <w:rPr>
          <w:spacing w:val="6"/>
        </w:rPr>
        <w:t>单，不存在影响本次投标及合同履行的法律障碍。</w:t>
      </w:r>
    </w:p>
    <w:p w14:paraId="0F33FAA2">
      <w:pPr>
        <w:pStyle w:val="2"/>
        <w:spacing w:before="2" w:line="334" w:lineRule="auto"/>
        <w:ind w:firstLine="650"/>
        <w:jc w:val="both"/>
      </w:pPr>
      <w:r>
        <w:rPr>
          <w:spacing w:val="7"/>
        </w:rPr>
        <w:t xml:space="preserve">7.其他条件：我方承诺符合法律、行政法规规定的其他  </w:t>
      </w:r>
      <w:r>
        <w:rPr>
          <w:spacing w:val="6"/>
        </w:rPr>
        <w:t>条件，若因我方违反相关规定导致投标无效或无法履行合同，</w:t>
      </w:r>
      <w:r>
        <w:rPr>
          <w:spacing w:val="11"/>
        </w:rPr>
        <w:t xml:space="preserve"> </w:t>
      </w:r>
      <w:r>
        <w:rPr>
          <w:spacing w:val="6"/>
        </w:rPr>
        <w:t>我方愿承担相应的法律责任及经济赔偿责任。</w:t>
      </w:r>
    </w:p>
    <w:p w14:paraId="1AC5F313">
      <w:pPr>
        <w:pStyle w:val="2"/>
        <w:spacing w:before="9" w:line="333" w:lineRule="auto"/>
        <w:ind w:right="247" w:firstLine="650"/>
        <w:jc w:val="both"/>
      </w:pPr>
      <w:r>
        <w:rPr>
          <w:spacing w:val="8"/>
        </w:rPr>
        <w:t>我方保证上述声明、承诺内容真实、准确、完整，并愿</w:t>
      </w:r>
      <w:r>
        <w:rPr>
          <w:spacing w:val="14"/>
        </w:rPr>
        <w:t xml:space="preserve"> </w:t>
      </w:r>
      <w:r>
        <w:rPr>
          <w:spacing w:val="8"/>
        </w:rPr>
        <w:t>意接受贵方及相关部门的监督与审查。如有虚假，我方</w:t>
      </w:r>
      <w:r>
        <w:rPr>
          <w:spacing w:val="7"/>
        </w:rPr>
        <w:t>自愿</w:t>
      </w:r>
      <w:r>
        <w:t xml:space="preserve"> </w:t>
      </w:r>
      <w:r>
        <w:rPr>
          <w:spacing w:val="6"/>
        </w:rPr>
        <w:t>放弃中标资格，并承担由此产生的一切法律后果。</w:t>
      </w:r>
    </w:p>
    <w:p w14:paraId="66D795BC">
      <w:pPr>
        <w:pStyle w:val="2"/>
        <w:spacing w:before="5" w:line="224" w:lineRule="auto"/>
        <w:ind w:left="650"/>
      </w:pPr>
      <w:r>
        <w:rPr>
          <w:spacing w:val="5"/>
        </w:rPr>
        <w:t>特此承诺!</w:t>
      </w:r>
    </w:p>
    <w:p w14:paraId="05DE66F9">
      <w:pPr>
        <w:spacing w:line="322" w:lineRule="auto"/>
        <w:rPr>
          <w:rFonts w:ascii="Arial"/>
          <w:sz w:val="21"/>
        </w:rPr>
      </w:pPr>
    </w:p>
    <w:p w14:paraId="384585E9">
      <w:pPr>
        <w:spacing w:line="322" w:lineRule="auto"/>
        <w:rPr>
          <w:rFonts w:ascii="Arial"/>
          <w:sz w:val="21"/>
        </w:rPr>
      </w:pPr>
    </w:p>
    <w:p w14:paraId="1FE04B40">
      <w:pPr>
        <w:pStyle w:val="2"/>
        <w:spacing w:before="101" w:line="221" w:lineRule="auto"/>
        <w:ind w:left="2859"/>
      </w:pPr>
      <w:r>
        <w:rPr>
          <w:spacing w:val="44"/>
        </w:rPr>
        <w:t>响应单位(盖章):</w:t>
      </w:r>
    </w:p>
    <w:p w14:paraId="7930F910">
      <w:pPr>
        <w:pStyle w:val="2"/>
        <w:spacing w:before="182" w:line="222" w:lineRule="auto"/>
        <w:ind w:left="2859"/>
      </w:pPr>
      <w:r>
        <w:rPr>
          <w:spacing w:val="30"/>
        </w:rPr>
        <w:t>法定代表人或授权代表(签字):</w:t>
      </w:r>
    </w:p>
    <w:p w14:paraId="056445C4">
      <w:pPr>
        <w:pStyle w:val="2"/>
        <w:spacing w:before="267" w:line="232" w:lineRule="auto"/>
        <w:ind w:left="2859"/>
        <w:rPr>
          <w:sz w:val="24"/>
          <w:szCs w:val="24"/>
        </w:rPr>
      </w:pPr>
      <w:r>
        <w:rPr>
          <w:spacing w:val="30"/>
        </w:rPr>
        <w:t>地 址 ：</w:t>
      </w:r>
    </w:p>
    <w:p w14:paraId="0FB020A2">
      <w:pPr>
        <w:pStyle w:val="2"/>
        <w:spacing w:before="190" w:line="223" w:lineRule="auto"/>
        <w:ind w:left="2859"/>
      </w:pPr>
      <w:r>
        <w:rPr>
          <w:spacing w:val="-3"/>
        </w:rPr>
        <w:t>联系电话：</w:t>
      </w:r>
    </w:p>
    <w:p w14:paraId="5FE788C1">
      <w:pPr>
        <w:pStyle w:val="2"/>
        <w:spacing w:before="182" w:line="222" w:lineRule="auto"/>
        <w:ind w:left="2859"/>
        <w:rPr>
          <w:spacing w:val="30"/>
        </w:rPr>
      </w:pPr>
      <w:r>
        <w:rPr>
          <w:spacing w:val="30"/>
        </w:rPr>
        <w:t>日 期 ：</w:t>
      </w:r>
    </w:p>
    <w:p w14:paraId="64173A5C">
      <w:pPr>
        <w:pStyle w:val="2"/>
        <w:spacing w:before="182" w:line="222" w:lineRule="auto"/>
        <w:ind w:left="2859"/>
        <w:rPr>
          <w:spacing w:val="30"/>
        </w:rPr>
        <w:sectPr>
          <w:pgSz w:w="11750" w:h="16930"/>
          <w:pgMar w:top="1439" w:right="1525" w:bottom="0" w:left="1680" w:header="0" w:footer="0" w:gutter="0"/>
          <w:cols w:space="720" w:num="1"/>
        </w:sectPr>
      </w:pPr>
    </w:p>
    <w:p w14:paraId="51F986C9">
      <w:pPr>
        <w:spacing w:before="258" w:line="218" w:lineRule="auto"/>
        <w:ind w:left="34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6"/>
          <w:sz w:val="43"/>
          <w:szCs w:val="43"/>
        </w:rPr>
        <w:t>报</w:t>
      </w:r>
      <w:r>
        <w:rPr>
          <w:rFonts w:ascii="宋体" w:hAnsi="宋体" w:eastAsia="宋体" w:cs="宋体"/>
          <w:spacing w:val="12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6"/>
          <w:sz w:val="43"/>
          <w:szCs w:val="43"/>
        </w:rPr>
        <w:t>价</w:t>
      </w:r>
      <w:r>
        <w:rPr>
          <w:rFonts w:ascii="宋体" w:hAnsi="宋体" w:eastAsia="宋体" w:cs="宋体"/>
          <w:spacing w:val="19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6"/>
          <w:sz w:val="43"/>
          <w:szCs w:val="43"/>
        </w:rPr>
        <w:t>单</w:t>
      </w:r>
    </w:p>
    <w:p w14:paraId="04B96288">
      <w:pPr>
        <w:spacing w:line="219" w:lineRule="exact"/>
      </w:pPr>
    </w:p>
    <w:tbl>
      <w:tblPr>
        <w:tblStyle w:val="5"/>
        <w:tblW w:w="90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2178"/>
        <w:gridCol w:w="3226"/>
        <w:gridCol w:w="1129"/>
        <w:gridCol w:w="1963"/>
      </w:tblGrid>
      <w:tr w14:paraId="43DE0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74" w:type="dxa"/>
            <w:vAlign w:val="top"/>
          </w:tcPr>
          <w:p w14:paraId="6B17ACCF">
            <w:pPr>
              <w:pStyle w:val="6"/>
              <w:spacing w:before="114" w:line="221" w:lineRule="auto"/>
              <w:ind w:left="65"/>
            </w:pPr>
            <w:r>
              <w:rPr>
                <w:spacing w:val="6"/>
              </w:rPr>
              <w:t>序号</w:t>
            </w:r>
          </w:p>
        </w:tc>
        <w:tc>
          <w:tcPr>
            <w:tcW w:w="2178" w:type="dxa"/>
            <w:vAlign w:val="top"/>
          </w:tcPr>
          <w:p w14:paraId="1032854C">
            <w:pPr>
              <w:pStyle w:val="6"/>
              <w:spacing w:before="284" w:line="220" w:lineRule="auto"/>
              <w:ind w:left="660"/>
            </w:pPr>
            <w:r>
              <w:rPr>
                <w:spacing w:val="2"/>
              </w:rPr>
              <w:t>项目名称</w:t>
            </w:r>
          </w:p>
        </w:tc>
        <w:tc>
          <w:tcPr>
            <w:tcW w:w="3226" w:type="dxa"/>
            <w:vAlign w:val="top"/>
          </w:tcPr>
          <w:p w14:paraId="0574C995">
            <w:pPr>
              <w:pStyle w:val="6"/>
              <w:spacing w:before="283" w:line="219" w:lineRule="auto"/>
              <w:ind w:left="1183"/>
            </w:pPr>
            <w:r>
              <w:rPr>
                <w:spacing w:val="-2"/>
              </w:rPr>
              <w:t>服务内容</w:t>
            </w:r>
          </w:p>
        </w:tc>
        <w:tc>
          <w:tcPr>
            <w:tcW w:w="1129" w:type="dxa"/>
            <w:vAlign w:val="top"/>
          </w:tcPr>
          <w:p w14:paraId="38E52B96">
            <w:pPr>
              <w:pStyle w:val="6"/>
              <w:spacing w:before="111" w:line="218" w:lineRule="auto"/>
              <w:ind w:left="136"/>
            </w:pPr>
            <w:r>
              <w:rPr>
                <w:spacing w:val="-2"/>
              </w:rPr>
              <w:t>报价金额</w:t>
            </w:r>
          </w:p>
          <w:p w14:paraId="4CA28066">
            <w:pPr>
              <w:pStyle w:val="6"/>
              <w:spacing w:before="94" w:line="220" w:lineRule="auto"/>
              <w:ind w:left="347"/>
            </w:pPr>
            <w:r>
              <w:rPr>
                <w:spacing w:val="15"/>
              </w:rPr>
              <w:t>(元)</w:t>
            </w:r>
          </w:p>
        </w:tc>
        <w:tc>
          <w:tcPr>
            <w:tcW w:w="1963" w:type="dxa"/>
            <w:vAlign w:val="top"/>
          </w:tcPr>
          <w:p w14:paraId="4DEB9F4E">
            <w:pPr>
              <w:pStyle w:val="6"/>
              <w:spacing w:before="284" w:line="221" w:lineRule="auto"/>
              <w:ind w:left="768"/>
            </w:pPr>
            <w:r>
              <w:rPr>
                <w:spacing w:val="5"/>
              </w:rPr>
              <w:t>备注</w:t>
            </w:r>
          </w:p>
        </w:tc>
      </w:tr>
      <w:tr w14:paraId="2F06C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574" w:type="dxa"/>
            <w:vAlign w:val="top"/>
          </w:tcPr>
          <w:p w14:paraId="453ECE0A">
            <w:pPr>
              <w:spacing w:line="257" w:lineRule="auto"/>
              <w:rPr>
                <w:rFonts w:ascii="Arial"/>
                <w:sz w:val="21"/>
              </w:rPr>
            </w:pPr>
          </w:p>
          <w:p w14:paraId="76A8B5F0">
            <w:pPr>
              <w:spacing w:line="258" w:lineRule="auto"/>
              <w:rPr>
                <w:rFonts w:ascii="Arial"/>
                <w:sz w:val="21"/>
              </w:rPr>
            </w:pPr>
          </w:p>
          <w:p w14:paraId="74F78772">
            <w:pPr>
              <w:spacing w:line="258" w:lineRule="auto"/>
              <w:rPr>
                <w:rFonts w:ascii="Arial"/>
                <w:sz w:val="21"/>
              </w:rPr>
            </w:pPr>
          </w:p>
          <w:p w14:paraId="217DD4B3">
            <w:pPr>
              <w:pStyle w:val="6"/>
              <w:spacing w:before="23" w:line="235" w:lineRule="auto"/>
              <w:ind w:left="245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  <w:t>工</w:t>
            </w:r>
          </w:p>
        </w:tc>
        <w:tc>
          <w:tcPr>
            <w:tcW w:w="2178" w:type="dxa"/>
            <w:vAlign w:val="top"/>
          </w:tcPr>
          <w:p w14:paraId="7D8E65AF">
            <w:pPr>
              <w:spacing w:line="350" w:lineRule="auto"/>
              <w:rPr>
                <w:rFonts w:ascii="Arial"/>
                <w:sz w:val="21"/>
              </w:rPr>
            </w:pPr>
          </w:p>
          <w:p w14:paraId="683AAB08">
            <w:pPr>
              <w:pStyle w:val="6"/>
              <w:spacing w:before="69" w:line="220" w:lineRule="auto"/>
              <w:ind w:left="31"/>
            </w:pPr>
            <w:r>
              <w:rPr>
                <w:spacing w:val="1"/>
              </w:rPr>
              <w:t>巴中经开区标准化厂房</w:t>
            </w:r>
          </w:p>
          <w:p w14:paraId="102D5917">
            <w:pPr>
              <w:pStyle w:val="6"/>
              <w:spacing w:before="59" w:line="219" w:lineRule="auto"/>
              <w:ind w:left="131"/>
            </w:pPr>
            <w:r>
              <w:rPr>
                <w:spacing w:val="1"/>
              </w:rPr>
              <w:t>建设项目(二期)资产</w:t>
            </w:r>
          </w:p>
          <w:p w14:paraId="6E885647">
            <w:pPr>
              <w:pStyle w:val="6"/>
              <w:spacing w:before="68" w:line="218" w:lineRule="auto"/>
              <w:ind w:left="451"/>
            </w:pPr>
            <w:r>
              <w:rPr>
                <w:spacing w:val="6"/>
              </w:rPr>
              <w:t>处置评估项目</w:t>
            </w:r>
          </w:p>
        </w:tc>
        <w:tc>
          <w:tcPr>
            <w:tcW w:w="3226" w:type="dxa"/>
            <w:vAlign w:val="top"/>
          </w:tcPr>
          <w:p w14:paraId="01C4B8EF">
            <w:pPr>
              <w:pStyle w:val="6"/>
              <w:spacing w:before="271" w:line="220" w:lineRule="auto"/>
              <w:ind w:left="413"/>
            </w:pPr>
            <w:r>
              <w:rPr>
                <w:spacing w:val="-1"/>
              </w:rPr>
              <w:t>对巴中经开区标准化厂房建设</w:t>
            </w:r>
          </w:p>
          <w:p w14:paraId="41DAD818">
            <w:pPr>
              <w:pStyle w:val="6"/>
              <w:spacing w:before="47" w:line="218" w:lineRule="auto"/>
              <w:ind w:left="183"/>
            </w:pPr>
            <w:r>
              <w:t>项目(二期)资产处置进行评估，</w:t>
            </w:r>
          </w:p>
          <w:p w14:paraId="3624581A">
            <w:pPr>
              <w:pStyle w:val="6"/>
              <w:spacing w:before="73" w:line="219" w:lineRule="auto"/>
              <w:ind w:left="33"/>
            </w:pPr>
            <w:r>
              <w:t>并出具税务局等相关部门认可并且</w:t>
            </w:r>
          </w:p>
          <w:p w14:paraId="36DECFED">
            <w:pPr>
              <w:pStyle w:val="6"/>
              <w:spacing w:before="58" w:line="218" w:lineRule="auto"/>
              <w:ind w:left="603"/>
            </w:pPr>
            <w:r>
              <w:t>全网可查的备案报告。</w:t>
            </w:r>
          </w:p>
        </w:tc>
        <w:tc>
          <w:tcPr>
            <w:tcW w:w="1129" w:type="dxa"/>
            <w:vAlign w:val="top"/>
          </w:tcPr>
          <w:p w14:paraId="5775C0C6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502892BE">
            <w:pPr>
              <w:spacing w:line="348" w:lineRule="auto"/>
              <w:rPr>
                <w:rFonts w:ascii="Arial"/>
                <w:sz w:val="21"/>
              </w:rPr>
            </w:pPr>
          </w:p>
          <w:p w14:paraId="21F439E4">
            <w:pPr>
              <w:pStyle w:val="6"/>
              <w:spacing w:before="68" w:line="218" w:lineRule="auto"/>
              <w:ind w:left="28"/>
            </w:pPr>
            <w:r>
              <w:rPr>
                <w:spacing w:val="-1"/>
              </w:rPr>
              <w:t>此费用包含评估服务</w:t>
            </w:r>
          </w:p>
          <w:p w14:paraId="503A4270">
            <w:pPr>
              <w:pStyle w:val="6"/>
              <w:spacing w:before="64" w:line="220" w:lineRule="auto"/>
              <w:ind w:left="28"/>
            </w:pPr>
            <w:r>
              <w:rPr>
                <w:spacing w:val="1"/>
              </w:rPr>
              <w:t>费税费及相关所有费</w:t>
            </w:r>
          </w:p>
          <w:p w14:paraId="54318A92">
            <w:pPr>
              <w:pStyle w:val="6"/>
              <w:spacing w:before="50" w:line="221" w:lineRule="auto"/>
              <w:ind w:left="868"/>
            </w:pPr>
            <w:r>
              <w:t>用</w:t>
            </w:r>
          </w:p>
        </w:tc>
      </w:tr>
      <w:tr w14:paraId="5441F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574" w:type="dxa"/>
            <w:vAlign w:val="top"/>
          </w:tcPr>
          <w:p w14:paraId="4A8E6BCD">
            <w:pPr>
              <w:spacing w:line="301" w:lineRule="auto"/>
              <w:rPr>
                <w:rFonts w:ascii="Arial"/>
                <w:sz w:val="21"/>
              </w:rPr>
            </w:pPr>
          </w:p>
          <w:p w14:paraId="47D25002">
            <w:pPr>
              <w:spacing w:line="302" w:lineRule="auto"/>
              <w:rPr>
                <w:rFonts w:ascii="Arial"/>
                <w:sz w:val="21"/>
              </w:rPr>
            </w:pPr>
          </w:p>
          <w:p w14:paraId="2D9D2ECF">
            <w:pPr>
              <w:pStyle w:val="6"/>
              <w:spacing w:before="69" w:line="221" w:lineRule="auto"/>
              <w:ind w:left="65"/>
            </w:pPr>
            <w:r>
              <w:rPr>
                <w:spacing w:val="-3"/>
              </w:rPr>
              <w:t>合计</w:t>
            </w:r>
          </w:p>
        </w:tc>
        <w:tc>
          <w:tcPr>
            <w:tcW w:w="2178" w:type="dxa"/>
            <w:vAlign w:val="top"/>
          </w:tcPr>
          <w:p w14:paraId="508FBEF5">
            <w:pPr>
              <w:rPr>
                <w:rFonts w:ascii="Arial"/>
                <w:sz w:val="21"/>
              </w:rPr>
            </w:pPr>
          </w:p>
        </w:tc>
        <w:tc>
          <w:tcPr>
            <w:tcW w:w="3226" w:type="dxa"/>
            <w:vAlign w:val="top"/>
          </w:tcPr>
          <w:p w14:paraId="75C81111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5053EC2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 w14:paraId="38A65CBB">
            <w:pPr>
              <w:rPr>
                <w:rFonts w:ascii="Arial"/>
                <w:sz w:val="21"/>
              </w:rPr>
            </w:pPr>
          </w:p>
        </w:tc>
      </w:tr>
    </w:tbl>
    <w:p w14:paraId="04CC60F6">
      <w:pPr>
        <w:spacing w:line="258" w:lineRule="auto"/>
        <w:rPr>
          <w:rFonts w:ascii="Arial"/>
          <w:sz w:val="21"/>
        </w:rPr>
      </w:pPr>
    </w:p>
    <w:p w14:paraId="7941DC28">
      <w:pPr>
        <w:spacing w:line="258" w:lineRule="auto"/>
        <w:rPr>
          <w:rFonts w:ascii="Arial"/>
          <w:sz w:val="21"/>
        </w:rPr>
      </w:pPr>
    </w:p>
    <w:p w14:paraId="1BCB0D12">
      <w:pPr>
        <w:spacing w:line="258" w:lineRule="auto"/>
        <w:rPr>
          <w:rFonts w:ascii="Arial"/>
          <w:sz w:val="21"/>
        </w:rPr>
      </w:pPr>
    </w:p>
    <w:p w14:paraId="427DDBF4">
      <w:pPr>
        <w:spacing w:line="258" w:lineRule="auto"/>
        <w:rPr>
          <w:rFonts w:ascii="Arial"/>
          <w:sz w:val="21"/>
        </w:rPr>
      </w:pPr>
    </w:p>
    <w:p w14:paraId="7DF25B9D">
      <w:pPr>
        <w:spacing w:line="258" w:lineRule="auto"/>
        <w:rPr>
          <w:rFonts w:ascii="Arial"/>
          <w:sz w:val="21"/>
        </w:rPr>
      </w:pPr>
    </w:p>
    <w:p w14:paraId="7C698DF6">
      <w:pPr>
        <w:pStyle w:val="2"/>
        <w:spacing w:before="104" w:line="221" w:lineRule="auto"/>
        <w:ind w:left="1945"/>
        <w:rPr>
          <w:sz w:val="32"/>
          <w:szCs w:val="32"/>
        </w:rPr>
      </w:pPr>
      <w:r>
        <w:rPr>
          <w:spacing w:val="35"/>
          <w:sz w:val="32"/>
          <w:szCs w:val="32"/>
        </w:rPr>
        <w:t>供应商名称(盖章):</w:t>
      </w:r>
      <w:r>
        <w:rPr>
          <w:spacing w:val="-41"/>
          <w:sz w:val="32"/>
          <w:szCs w:val="32"/>
        </w:rPr>
        <w:t xml:space="preserve"> </w:t>
      </w:r>
      <w:r>
        <w:rPr>
          <w:sz w:val="32"/>
          <w:szCs w:val="32"/>
          <w:u w:val="single" w:color="auto"/>
        </w:rPr>
        <w:t xml:space="preserve">                     </w:t>
      </w:r>
    </w:p>
    <w:p w14:paraId="268309D5">
      <w:pPr>
        <w:pStyle w:val="2"/>
        <w:spacing w:before="251" w:line="223" w:lineRule="auto"/>
        <w:ind w:left="2734"/>
        <w:rPr>
          <w:sz w:val="32"/>
          <w:szCs w:val="32"/>
        </w:rPr>
      </w:pPr>
      <w:r>
        <w:rPr>
          <w:spacing w:val="50"/>
          <w:sz w:val="32"/>
          <w:szCs w:val="32"/>
        </w:rPr>
        <w:t>法定代表人(签字):</w:t>
      </w:r>
      <w:r>
        <w:rPr>
          <w:spacing w:val="-30"/>
          <w:sz w:val="32"/>
          <w:szCs w:val="32"/>
        </w:rPr>
        <w:t xml:space="preserve"> </w:t>
      </w:r>
      <w:r>
        <w:rPr>
          <w:sz w:val="32"/>
          <w:szCs w:val="32"/>
          <w:u w:val="single" w:color="auto"/>
        </w:rPr>
        <w:t xml:space="preserve">               </w:t>
      </w:r>
    </w:p>
    <w:p w14:paraId="6F6D54A0">
      <w:pPr>
        <w:pStyle w:val="2"/>
        <w:spacing w:before="272" w:line="223" w:lineRule="auto"/>
        <w:ind w:left="4665"/>
        <w:rPr>
          <w:sz w:val="28"/>
          <w:szCs w:val="28"/>
        </w:rPr>
      </w:pPr>
      <w:r>
        <w:rPr>
          <w:spacing w:val="-4"/>
          <w:sz w:val="28"/>
          <w:szCs w:val="28"/>
        </w:rPr>
        <w:t>联系电话：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</w:t>
      </w:r>
    </w:p>
    <w:p w14:paraId="352E1142">
      <w:pPr>
        <w:spacing w:line="253" w:lineRule="auto"/>
        <w:rPr>
          <w:rFonts w:ascii="Arial"/>
          <w:sz w:val="21"/>
        </w:rPr>
      </w:pPr>
    </w:p>
    <w:p w14:paraId="43B3910F">
      <w:pPr>
        <w:pStyle w:val="2"/>
        <w:spacing w:before="75" w:line="223" w:lineRule="auto"/>
        <w:ind w:left="4645"/>
        <w:rPr>
          <w:sz w:val="23"/>
          <w:szCs w:val="23"/>
        </w:rPr>
      </w:pPr>
      <w:r>
        <w:rPr>
          <w:spacing w:val="-38"/>
          <w:sz w:val="23"/>
          <w:szCs w:val="23"/>
        </w:rPr>
        <w:t>日</w:t>
      </w:r>
      <w:r>
        <w:rPr>
          <w:spacing w:val="16"/>
          <w:sz w:val="23"/>
          <w:szCs w:val="23"/>
        </w:rPr>
        <w:t xml:space="preserve"> </w:t>
      </w:r>
      <w:r>
        <w:rPr>
          <w:spacing w:val="-38"/>
          <w:sz w:val="23"/>
          <w:szCs w:val="23"/>
        </w:rPr>
        <w:t>期</w:t>
      </w:r>
      <w:r>
        <w:rPr>
          <w:spacing w:val="33"/>
          <w:sz w:val="23"/>
          <w:szCs w:val="23"/>
        </w:rPr>
        <w:t xml:space="preserve"> </w:t>
      </w:r>
      <w:r>
        <w:rPr>
          <w:spacing w:val="-38"/>
          <w:sz w:val="23"/>
          <w:szCs w:val="23"/>
        </w:rPr>
        <w:t>：</w:t>
      </w:r>
      <w:r>
        <w:rPr>
          <w:spacing w:val="-92"/>
          <w:sz w:val="23"/>
          <w:szCs w:val="23"/>
        </w:rPr>
        <w:t xml:space="preserve"> </w:t>
      </w:r>
      <w:r>
        <w:rPr>
          <w:sz w:val="23"/>
          <w:szCs w:val="23"/>
          <w:u w:val="single" w:color="auto"/>
        </w:rPr>
        <w:t xml:space="preserve">                        </w:t>
      </w:r>
    </w:p>
    <w:p w14:paraId="3CF497EB">
      <w:pPr>
        <w:spacing w:line="223" w:lineRule="auto"/>
        <w:rPr>
          <w:sz w:val="23"/>
          <w:szCs w:val="23"/>
        </w:rPr>
        <w:sectPr>
          <w:pgSz w:w="11750" w:h="16930"/>
          <w:pgMar w:top="1439" w:right="1424" w:bottom="0" w:left="1244" w:header="0" w:footer="0" w:gutter="0"/>
          <w:cols w:space="720" w:num="1"/>
        </w:sectPr>
      </w:pPr>
    </w:p>
    <w:p w14:paraId="0F187284">
      <w:pPr>
        <w:pStyle w:val="2"/>
        <w:spacing w:before="199" w:line="370" w:lineRule="auto"/>
        <w:ind w:left="620" w:right="17" w:hanging="620"/>
      </w:pPr>
      <w:r>
        <w:rPr>
          <w:spacing w:val="7"/>
        </w:rPr>
        <w:t>营业执照复印件、资质证书相关复印件、法定代表人身份证 复印件、授权委托书原件、被授权人身份证复印件</w:t>
      </w:r>
    </w:p>
    <w:sectPr>
      <w:pgSz w:w="11750" w:h="16930"/>
      <w:pgMar w:top="1439" w:right="1762" w:bottom="0" w:left="17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EF7A51"/>
    <w:rsid w:val="5D354B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1984</Words>
  <Characters>2077</Characters>
  <TotalTime>2</TotalTime>
  <ScaleCrop>false</ScaleCrop>
  <LinksUpToDate>false</LinksUpToDate>
  <CharactersWithSpaces>2254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2026-01-12T11:53:00Z</dcterms:created>
  <dc:creator>pc</dc:creator>
  <cp:lastModifiedBy>WPS_1551402942</cp:lastModifiedBy>
  <dcterms:modified xsi:type="dcterms:W3CDTF">2026-01-12T03:56:05Z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2026-01-12T11:53:04Z</vt:filetime>
  </property>
  <property fmtid="{D5CDD505-2E9C-101B-9397-08002B2CF9AE}" pid="4" name="UsrData">
    <vt:lpwstr>6964701d24c4ba001ffa61ffwl</vt:lpwstr>
  </property>
  <property fmtid="{D5CDD505-2E9C-101B-9397-08002B2CF9AE}" pid="5" name="KSOTemplateDocerSaveRecord">
    <vt:lpwstr>eyJoZGlkIjoiYzQ2NTFlYjk4NTM2YTQxNDcwMTEyMjhiOTlhMzNjNDgiLCJ1c2VySWQiOiI0ODc0NTQxMzUifQ==</vt:lpwstr>
  </property>
  <property fmtid="{D5CDD505-2E9C-101B-9397-08002B2CF9AE}" pid="6" name="KSOProductBuildVer">
    <vt:lpwstr>2052-12.1.0.24034</vt:lpwstr>
  </property>
  <property fmtid="{D5CDD505-2E9C-101B-9397-08002B2CF9AE}" pid="7" name="ICV">
    <vt:lpwstr>1A985A0DBB834450B21E0964D217BB9C_12</vt:lpwstr>
  </property>
</Properties>
</file>