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B78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Toc21540"/>
      <w:bookmarkStart w:id="1" w:name="_Toc12304"/>
      <w:bookmarkStart w:id="2" w:name="_Toc477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巴中市人才公寓保障性租赁住房（望王山城市综合体安置房A区6号楼）改造装修工程劳务分包采购项目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谈判邀请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公告</w:t>
      </w:r>
    </w:p>
    <w:p w14:paraId="5CE75512">
      <w:pPr>
        <w:rPr>
          <w:rFonts w:hint="eastAsia"/>
          <w:lang w:val="en-US"/>
        </w:rPr>
      </w:pPr>
    </w:p>
    <w:p w14:paraId="564AB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拟对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“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巴中市人才公寓保障性租赁住房（望王山城市综合体安置房A区6号楼）改造装修工程劳务分包采购项目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以竞争性谈判方式进行采购，兹邀请符合本次采购要求的供应商参加本项目竞争性谈判活动，现将有关事项公告如下：</w:t>
      </w:r>
    </w:p>
    <w:p w14:paraId="539726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项目基本情况</w:t>
      </w:r>
    </w:p>
    <w:p w14:paraId="2E1B3D0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200" w:right="0" w:righ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编号：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BZJ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A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〔2024〕001</w:t>
      </w:r>
    </w:p>
    <w:p w14:paraId="43433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.项目名称：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巴中市人才公寓保障性租赁住房（望王山城市综合体安置房A区6号楼）改造装修工程劳务分包采购项目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6B63B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.项目地点：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四川巴中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市市区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35BC3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.质量标准：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符合国家现行相关规范规定的合格标准，符合采购人有关要求。</w:t>
      </w:r>
    </w:p>
    <w:p w14:paraId="08B47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.采购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范围及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内容：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以本项目的工程量清单及施工图所示范围内的全部内容，以及现场实际内容和采购人书面要求或合同约定内容为准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00BF4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期限：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自合同签订之日起至合同约定内容完成后并通过验收止。</w:t>
      </w:r>
    </w:p>
    <w:p w14:paraId="0CF2E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二、采购预算价（最高限价）：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暂定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96万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（含税3%）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，超过预算价及最高限价的报价为无效。本次报价费用包含税费等合同履行过程中的相关所有费用。</w:t>
      </w:r>
    </w:p>
    <w:p w14:paraId="65552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三、供应商参加本次采购活动应具备下列条件：</w:t>
      </w:r>
    </w:p>
    <w:p w14:paraId="55232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1.具有独立承担民事责任的能力；</w:t>
      </w:r>
    </w:p>
    <w:p w14:paraId="6A168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2.具有良好的商业信誉和健全的财务会计制度；</w:t>
      </w:r>
    </w:p>
    <w:p w14:paraId="64DFB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3.具有履行合同所必需的设备和专业技术能力；</w:t>
      </w:r>
    </w:p>
    <w:p w14:paraId="0DC77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4.具有依法缴纳税收和社会保障资金的良好记录；</w:t>
      </w:r>
    </w:p>
    <w:p w14:paraId="717B3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5.参加本次采购活动前三年内，在经营活动中没有重大违法犯罪记录；</w:t>
      </w:r>
    </w:p>
    <w:p w14:paraId="7BEDA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现任法定代表人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/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主要负责人近三年无行贿犯罪记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录；</w:t>
      </w:r>
    </w:p>
    <w:p w14:paraId="18A57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.法律、行政法规规定的其他条件；</w:t>
      </w:r>
    </w:p>
    <w:p w14:paraId="38489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.采购人根据采购项目提出的特殊条件：</w:t>
      </w:r>
    </w:p>
    <w:p w14:paraId="0170A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（1）具有建设主管部门颁发的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劳务资质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；</w:t>
      </w:r>
    </w:p>
    <w:p w14:paraId="55AFB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（2）具备有效的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《安全生产许可证》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；</w:t>
      </w:r>
    </w:p>
    <w:p w14:paraId="33BB5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（3）项目负责人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资格：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具有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工程相关专业中级及以上工程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7A328E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.本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次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采购不接受联合体参加。</w:t>
      </w:r>
    </w:p>
    <w:p w14:paraId="04113E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四、谈判文件获取时间和方式</w:t>
      </w:r>
    </w:p>
    <w:p w14:paraId="677E0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</w:pPr>
      <w:bookmarkStart w:id="3" w:name="_Hlk85699454"/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1.获取文件时间：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2024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31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日至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01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03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日（法定公休日、法定节假日除外）09：00 时至12：00时，下午14：00时至17：00时（北京时间，下同）, 在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巴中市建筑安装工程有限公司成本采购部（巴中经开区九寨山游客中心）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报名领取竞争性谈判文件，竞争性谈判文件不收取费用。</w:t>
      </w:r>
    </w:p>
    <w:p w14:paraId="32CAF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报名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领取竞争性谈判文件时须提供：持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营业执照、法定代表人授权书、被授权人居民身份证原件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，并加盖单位公章的上述资料复印件（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注：请自带U盘便于拷贝竞争性谈判文件电子文档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）。</w:t>
      </w:r>
    </w:p>
    <w:bookmarkEnd w:id="3"/>
    <w:p w14:paraId="19654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五、响应文件递交截止时间及地点</w:t>
      </w:r>
    </w:p>
    <w:p w14:paraId="3A7BE1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1.响应文件递交的截止时间（投标截止时间，下同）为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01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09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30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分（北京时间），地点：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巴中市建筑安装工程有限公司成本采购部（巴中经开区九寨山游客中心）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。供应商应于递交的截止日当日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09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3</w:t>
      </w:r>
      <w:bookmarkStart w:id="4" w:name="_GoBack"/>
      <w:bookmarkEnd w:id="4"/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0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分前将密封的响应文件送达上述地点。</w:t>
      </w:r>
    </w:p>
    <w:p w14:paraId="4FA5F8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231F2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2.采用专人送达，供应商递交响应文件时，请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持营业执照、法定代表人授权书、被授权人居民身份证原件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，并加盖单位公章的上述资料复印件。逾期送达的或者未送达指定地点的响应文件，采购人不予受理</w:t>
      </w:r>
      <w:r>
        <w:rPr>
          <w:rFonts w:hint="default" w:ascii="Times New Roman" w:hAnsi="Times New Roman" w:eastAsia="方正仿宋简体" w:cs="Times New Roman"/>
          <w:color w:val="231F2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本次采购活动不接受邮寄的响应文件。</w:t>
      </w:r>
    </w:p>
    <w:p w14:paraId="2AE10D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5" w:firstLineChars="202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六、谈判时间及地点：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谈判时间为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01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09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30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分（北京时间），谈判地点为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巴中市建筑安装工程有限公司（巴中经开区九寨山游客中心会议室）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；响应人必须在谈判开始时间之前到达指定谈判地点，否则视为自动放弃谈判资格。</w:t>
      </w:r>
    </w:p>
    <w:p w14:paraId="4B3869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七、公告发布</w:t>
      </w:r>
    </w:p>
    <w:p w14:paraId="114AC0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5" w:firstLineChars="202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本次采购公告信息在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官网 http://117.176.35.145:2380/上发布。</w:t>
      </w:r>
    </w:p>
    <w:p w14:paraId="1A62B2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八、联系方式</w:t>
      </w:r>
    </w:p>
    <w:p w14:paraId="0B800E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5" w:firstLineChars="202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 购 人：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21FFC0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 系 人：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杨女士</w:t>
      </w:r>
    </w:p>
    <w:p w14:paraId="3BEEB4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联系电话：0827-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5677715</w:t>
      </w:r>
    </w:p>
    <w:p w14:paraId="039FF0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联系地址：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巴中经开区九寨山游客中心</w:t>
      </w:r>
    </w:p>
    <w:p w14:paraId="46C92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3492D"/>
    <w:multiLevelType w:val="singleLevel"/>
    <w:tmpl w:val="CF8349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300D0"/>
    <w:rsid w:val="3E2300D0"/>
    <w:rsid w:val="43656A9D"/>
    <w:rsid w:val="44A55215"/>
    <w:rsid w:val="4EE3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700" w:lineRule="exact"/>
      <w:ind w:left="0" w:right="0"/>
      <w:jc w:val="center"/>
      <w:outlineLvl w:val="0"/>
    </w:pPr>
    <w:rPr>
      <w:rFonts w:hint="default" w:ascii="Times New Roman" w:hAnsi="Times New Roman" w:eastAsia="宋体" w:cs="Times New Roman"/>
      <w:b/>
      <w:bCs/>
      <w:kern w:val="44"/>
      <w:sz w:val="36"/>
      <w:szCs w:val="4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2024-12-31T07:53:00Z</dcterms:created>
  <dc:creator>77</dc:creator>
  <cp:lastModifiedBy>77</cp:lastModifiedBy>
  <cp:lastPrinted>2024-12-31T08:11:39Z</cp:lastPrinted>
  <dcterms:modified xsi:type="dcterms:W3CDTF">2024-12-31T08:23:02Z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20FDDD935FC64A7BAAD726B69413C4B7_11</vt:lpwstr>
  </property>
  <property fmtid="{D5CDD505-2E9C-101B-9397-08002B2CF9AE}" pid="4" name="KSOTemplateDocerSaveRecord">
    <vt:lpwstr>eyJoZGlkIjoiOTdiYjUyYThlZThiNTFkYjI0MTVkN2I1ODBmMjJhZGEiLCJ1c2VySWQiOiI0ODc0NTQxMzUifQ==</vt:lpwstr>
  </property>
</Properties>
</file>